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84009" w14:textId="77777777" w:rsidR="001308AD" w:rsidRDefault="001308AD" w:rsidP="009B447B">
      <w:pPr>
        <w:jc w:val="center"/>
        <w:rPr>
          <w:rFonts w:ascii="Arial Narrow" w:hAnsi="Arial Narrow"/>
          <w:b/>
          <w:bCs/>
          <w:sz w:val="40"/>
          <w:szCs w:val="40"/>
        </w:rPr>
      </w:pPr>
      <w:r w:rsidRPr="00724A5E">
        <w:rPr>
          <w:rFonts w:ascii="Arial Narrow" w:hAnsi="Arial Narrow"/>
          <w:b/>
          <w:bCs/>
          <w:sz w:val="40"/>
          <w:szCs w:val="40"/>
        </w:rPr>
        <w:t>Beto O’Byrne</w:t>
      </w:r>
    </w:p>
    <w:p w14:paraId="0CB82C95" w14:textId="109319A3" w:rsidR="00F911D7" w:rsidRPr="00F911D7" w:rsidRDefault="00F911D7" w:rsidP="009B447B">
      <w:pPr>
        <w:jc w:val="center"/>
        <w:rPr>
          <w:rFonts w:ascii="Arial Narrow" w:hAnsi="Arial Narrow"/>
          <w:b/>
          <w:bCs/>
          <w:sz w:val="28"/>
          <w:szCs w:val="28"/>
        </w:rPr>
      </w:pPr>
      <w:r w:rsidRPr="00F911D7">
        <w:rPr>
          <w:rFonts w:ascii="Arial Narrow" w:hAnsi="Arial Narrow"/>
          <w:b/>
          <w:bCs/>
          <w:sz w:val="28"/>
          <w:szCs w:val="28"/>
        </w:rPr>
        <w:t>playwright</w:t>
      </w:r>
    </w:p>
    <w:p w14:paraId="5264601C" w14:textId="77777777" w:rsidR="001308AD" w:rsidRPr="00724A5E" w:rsidRDefault="001308AD">
      <w:pPr>
        <w:rPr>
          <w:rFonts w:ascii="Arial Narrow" w:hAnsi="Arial Narrow"/>
        </w:rPr>
      </w:pPr>
      <w:r w:rsidRPr="00724A5E">
        <w:rPr>
          <w:rFonts w:ascii="Arial Narrow" w:hAnsi="Arial Narrow"/>
        </w:rPr>
        <w:t>250 Hawthorne St. Apt 2F</w:t>
      </w:r>
    </w:p>
    <w:p w14:paraId="6FC7EEDB" w14:textId="77777777" w:rsidR="001308AD" w:rsidRPr="00724A5E" w:rsidRDefault="001308AD">
      <w:pPr>
        <w:rPr>
          <w:rFonts w:ascii="Arial Narrow" w:hAnsi="Arial Narrow"/>
        </w:rPr>
      </w:pPr>
      <w:r w:rsidRPr="00724A5E">
        <w:rPr>
          <w:rFonts w:ascii="Arial Narrow" w:hAnsi="Arial Narrow"/>
        </w:rPr>
        <w:t>Brooklyn, NY 11225</w:t>
      </w:r>
    </w:p>
    <w:p w14:paraId="64233BD8" w14:textId="77777777" w:rsidR="001308AD" w:rsidRPr="00724A5E" w:rsidRDefault="001308AD">
      <w:pPr>
        <w:rPr>
          <w:rFonts w:ascii="Arial Narrow" w:hAnsi="Arial Narrow"/>
        </w:rPr>
      </w:pPr>
      <w:r w:rsidRPr="00724A5E">
        <w:rPr>
          <w:rFonts w:ascii="Arial Narrow" w:hAnsi="Arial Narrow"/>
          <w:b/>
          <w:bCs/>
        </w:rPr>
        <w:t>Phone:</w:t>
      </w:r>
      <w:r w:rsidRPr="00724A5E">
        <w:rPr>
          <w:rFonts w:ascii="Arial Narrow" w:hAnsi="Arial Narrow"/>
        </w:rPr>
        <w:t xml:space="preserve"> (cell) 213.909.8770 </w:t>
      </w:r>
    </w:p>
    <w:p w14:paraId="36BBCA13" w14:textId="77777777" w:rsidR="001308AD" w:rsidRPr="00724A5E" w:rsidRDefault="001308AD">
      <w:pPr>
        <w:rPr>
          <w:rFonts w:ascii="Arial Narrow" w:hAnsi="Arial Narrow"/>
        </w:rPr>
      </w:pPr>
      <w:r w:rsidRPr="00724A5E">
        <w:rPr>
          <w:rFonts w:ascii="Arial Narrow" w:hAnsi="Arial Narrow"/>
          <w:b/>
          <w:bCs/>
        </w:rPr>
        <w:t>Email:</w:t>
      </w:r>
      <w:r w:rsidRPr="00724A5E">
        <w:rPr>
          <w:rFonts w:ascii="Arial Narrow" w:hAnsi="Arial Narrow"/>
        </w:rPr>
        <w:t xml:space="preserve">  </w:t>
      </w:r>
      <w:hyperlink r:id="rId9" w:history="1">
        <w:r w:rsidRPr="00724A5E">
          <w:rPr>
            <w:rStyle w:val="Hyperlink"/>
            <w:rFonts w:ascii="Arial Narrow" w:hAnsi="Arial Narrow"/>
          </w:rPr>
          <w:t>betoobyrne@gmail.com</w:t>
        </w:r>
      </w:hyperlink>
    </w:p>
    <w:p w14:paraId="1AFAEA64" w14:textId="11BD8D2D" w:rsidR="00724A5E" w:rsidRPr="00AA3311" w:rsidRDefault="001308AD" w:rsidP="00724A5E">
      <w:pPr>
        <w:rPr>
          <w:rFonts w:ascii="Arial Narrow" w:hAnsi="Arial Narrow"/>
        </w:rPr>
      </w:pPr>
      <w:r w:rsidRPr="00724A5E">
        <w:rPr>
          <w:rFonts w:ascii="Arial Narrow" w:hAnsi="Arial Narrow"/>
          <w:b/>
        </w:rPr>
        <w:t>Website</w:t>
      </w:r>
      <w:r w:rsidRPr="00724A5E">
        <w:rPr>
          <w:rFonts w:ascii="Arial Narrow" w:hAnsi="Arial Narrow"/>
        </w:rPr>
        <w:t xml:space="preserve">: </w:t>
      </w:r>
      <w:hyperlink r:id="rId10" w:history="1">
        <w:r w:rsidR="00CD3FE4" w:rsidRPr="00B2576A">
          <w:rPr>
            <w:rStyle w:val="Hyperlink"/>
            <w:rFonts w:ascii="Arial Narrow" w:hAnsi="Arial Narrow"/>
          </w:rPr>
          <w:t>www.betoobyrne.com</w:t>
        </w:r>
      </w:hyperlink>
    </w:p>
    <w:p w14:paraId="44419702" w14:textId="77777777" w:rsidR="00AA3311" w:rsidRPr="00724A5E" w:rsidRDefault="00AA3311" w:rsidP="00724A5E">
      <w:pPr>
        <w:rPr>
          <w:rFonts w:ascii="Arial Narrow" w:hAnsi="Arial Narrow" w:cs="Bell MT"/>
          <w:bCs/>
          <w:sz w:val="8"/>
          <w:szCs w:val="8"/>
        </w:rPr>
      </w:pPr>
    </w:p>
    <w:p w14:paraId="0DA7DEF3" w14:textId="77777777" w:rsidR="00AA3311" w:rsidRPr="00F911D7" w:rsidRDefault="00AA3311" w:rsidP="00724A5E">
      <w:pPr>
        <w:rPr>
          <w:rFonts w:ascii="Arial Narrow" w:hAnsi="Arial Narrow" w:cs="Bell MT"/>
          <w:bCs/>
          <w:sz w:val="8"/>
          <w:szCs w:val="8"/>
        </w:rPr>
      </w:pPr>
    </w:p>
    <w:p w14:paraId="0404A40E" w14:textId="26C34169" w:rsidR="00CD3FE4" w:rsidRPr="001B14E3" w:rsidRDefault="003F4488" w:rsidP="00724A5E">
      <w:pPr>
        <w:rPr>
          <w:rFonts w:ascii="Arial Narrow" w:hAnsi="Arial Narrow" w:cs="Bell MT"/>
          <w:bCs/>
        </w:rPr>
      </w:pPr>
      <w:r w:rsidRPr="001B14E3">
        <w:rPr>
          <w:rFonts w:ascii="Arial Narrow" w:hAnsi="Arial Narrow" w:cs="Bell MT"/>
          <w:b/>
          <w:bCs/>
        </w:rPr>
        <w:t xml:space="preserve">Beto O’Byrne </w:t>
      </w:r>
      <w:r w:rsidR="003B145A">
        <w:rPr>
          <w:rFonts w:ascii="Arial Narrow" w:hAnsi="Arial Narrow" w:cs="Bell MT"/>
          <w:bCs/>
        </w:rPr>
        <w:t>hails</w:t>
      </w:r>
      <w:r w:rsidRPr="001B14E3">
        <w:rPr>
          <w:rFonts w:ascii="Arial Narrow" w:hAnsi="Arial Narrow" w:cs="Bell MT"/>
          <w:bCs/>
        </w:rPr>
        <w:t xml:space="preserve"> from East Texas and </w:t>
      </w:r>
      <w:r w:rsidR="00E87262">
        <w:rPr>
          <w:rFonts w:ascii="Arial Narrow" w:hAnsi="Arial Narrow" w:cs="Bell MT"/>
          <w:bCs/>
        </w:rPr>
        <w:t xml:space="preserve">is </w:t>
      </w:r>
      <w:bookmarkStart w:id="0" w:name="_GoBack"/>
      <w:bookmarkEnd w:id="0"/>
      <w:r w:rsidRPr="001B14E3">
        <w:rPr>
          <w:rFonts w:ascii="Arial Narrow" w:hAnsi="Arial Narrow" w:cs="Bell MT"/>
          <w:bCs/>
        </w:rPr>
        <w:t xml:space="preserve">the co-founder of </w:t>
      </w:r>
      <w:hyperlink r:id="rId11" w:history="1">
        <w:r w:rsidRPr="001B14E3">
          <w:rPr>
            <w:rStyle w:val="Hyperlink"/>
            <w:rFonts w:ascii="Arial Narrow" w:hAnsi="Arial Narrow" w:cs="Bell MT"/>
            <w:bCs/>
          </w:rPr>
          <w:t>Radical Evolution</w:t>
        </w:r>
      </w:hyperlink>
      <w:r w:rsidRPr="001B14E3">
        <w:rPr>
          <w:rFonts w:ascii="Arial Narrow" w:hAnsi="Arial Narrow" w:cs="Bell MT"/>
          <w:bCs/>
        </w:rPr>
        <w:t>, a multi-ethnic, multi-disciplinary producing collective based in Brooklyn, NY.  The author of 15 full-length plays</w:t>
      </w:r>
      <w:r w:rsidR="00C11228">
        <w:rPr>
          <w:rFonts w:ascii="Arial Narrow" w:hAnsi="Arial Narrow" w:cs="Bell MT"/>
          <w:bCs/>
        </w:rPr>
        <w:t>, his work has received productions in Los Angeles, CA, Austin, TX, San Antonio, TX,</w:t>
      </w:r>
      <w:r w:rsidRPr="001B14E3">
        <w:rPr>
          <w:rFonts w:ascii="Arial Narrow" w:hAnsi="Arial Narrow" w:cs="Bell MT"/>
          <w:bCs/>
        </w:rPr>
        <w:t xml:space="preserve"> and </w:t>
      </w:r>
      <w:r w:rsidR="00C11228">
        <w:rPr>
          <w:rFonts w:ascii="Arial Narrow" w:hAnsi="Arial Narrow" w:cs="Bell MT"/>
          <w:bCs/>
        </w:rPr>
        <w:t xml:space="preserve">New York City, where </w:t>
      </w:r>
      <w:r w:rsidR="003B145A">
        <w:rPr>
          <w:rFonts w:ascii="Arial Narrow" w:hAnsi="Arial Narrow" w:cs="Bell MT"/>
          <w:bCs/>
        </w:rPr>
        <w:t>was</w:t>
      </w:r>
      <w:r w:rsidRPr="001B14E3">
        <w:rPr>
          <w:rFonts w:ascii="Arial Narrow" w:hAnsi="Arial Narrow" w:cs="Bell MT"/>
          <w:bCs/>
        </w:rPr>
        <w:t xml:space="preserve"> </w:t>
      </w:r>
      <w:r w:rsidR="007860D8">
        <w:rPr>
          <w:rFonts w:ascii="Arial Narrow" w:hAnsi="Arial Narrow" w:cs="Bell MT"/>
          <w:bCs/>
        </w:rPr>
        <w:t>the</w:t>
      </w:r>
      <w:r w:rsidR="003B145A">
        <w:rPr>
          <w:rFonts w:ascii="Arial Narrow" w:hAnsi="Arial Narrow" w:cs="Bell MT"/>
          <w:bCs/>
        </w:rPr>
        <w:t xml:space="preserve"> most</w:t>
      </w:r>
      <w:r w:rsidR="007860D8">
        <w:rPr>
          <w:rFonts w:ascii="Arial Narrow" w:hAnsi="Arial Narrow" w:cs="Bell MT"/>
          <w:bCs/>
        </w:rPr>
        <w:t xml:space="preserve"> recent</w:t>
      </w:r>
      <w:r w:rsidRPr="001B14E3">
        <w:rPr>
          <w:rFonts w:ascii="Arial Narrow" w:hAnsi="Arial Narrow" w:cs="Bell MT"/>
          <w:bCs/>
        </w:rPr>
        <w:t xml:space="preserve"> playwright-in-residence at the Stella Adler School of Acting and a 2050 Fellow at New York Theatre Workshop. In addition, O’Byrne advocates the performing arts field, </w:t>
      </w:r>
      <w:r w:rsidR="00E87262">
        <w:rPr>
          <w:rFonts w:ascii="Arial Narrow" w:hAnsi="Arial Narrow" w:cs="Bell MT"/>
          <w:bCs/>
        </w:rPr>
        <w:t>having worked</w:t>
      </w:r>
      <w:r w:rsidRPr="001B14E3">
        <w:rPr>
          <w:rFonts w:ascii="Arial Narrow" w:hAnsi="Arial Narrow" w:cs="Bell MT"/>
          <w:bCs/>
        </w:rPr>
        <w:t xml:space="preserve"> with organizations such as Theatre Communications Group (artistic and international programs associate), La </w:t>
      </w:r>
      <w:proofErr w:type="spellStart"/>
      <w:r w:rsidRPr="001B14E3">
        <w:rPr>
          <w:rFonts w:ascii="Arial Narrow" w:hAnsi="Arial Narrow" w:cs="Bell MT"/>
          <w:bCs/>
        </w:rPr>
        <w:t>Cooperativa</w:t>
      </w:r>
      <w:proofErr w:type="spellEnd"/>
      <w:r w:rsidRPr="001B14E3">
        <w:rPr>
          <w:rFonts w:ascii="Arial Narrow" w:hAnsi="Arial Narrow" w:cs="Bell MT"/>
          <w:bCs/>
        </w:rPr>
        <w:t xml:space="preserve"> of </w:t>
      </w:r>
      <w:proofErr w:type="spellStart"/>
      <w:r w:rsidRPr="001B14E3">
        <w:rPr>
          <w:rFonts w:ascii="Arial Narrow" w:hAnsi="Arial Narrow" w:cs="Bell MT"/>
          <w:bCs/>
        </w:rPr>
        <w:t>Latinx</w:t>
      </w:r>
      <w:proofErr w:type="spellEnd"/>
      <w:r w:rsidRPr="001B14E3">
        <w:rPr>
          <w:rFonts w:ascii="Arial Narrow" w:hAnsi="Arial Narrow" w:cs="Bell MT"/>
          <w:bCs/>
        </w:rPr>
        <w:t xml:space="preserve"> Theatre Artists of NY</w:t>
      </w:r>
      <w:r w:rsidR="00C31D8A">
        <w:rPr>
          <w:rFonts w:ascii="Arial Narrow" w:hAnsi="Arial Narrow" w:cs="Bell MT"/>
          <w:bCs/>
        </w:rPr>
        <w:t xml:space="preserve">C (co-founder), and the </w:t>
      </w:r>
      <w:proofErr w:type="spellStart"/>
      <w:r w:rsidR="00C31D8A">
        <w:rPr>
          <w:rFonts w:ascii="Arial Narrow" w:hAnsi="Arial Narrow" w:cs="Bell MT"/>
          <w:bCs/>
        </w:rPr>
        <w:t>Latinx</w:t>
      </w:r>
      <w:proofErr w:type="spellEnd"/>
      <w:r w:rsidRPr="001B14E3">
        <w:rPr>
          <w:rFonts w:ascii="Arial Narrow" w:hAnsi="Arial Narrow" w:cs="Bell MT"/>
          <w:bCs/>
        </w:rPr>
        <w:t xml:space="preserve"> Theatre Commons (steering committee member).  MFA, Dramatic Writing: University of Southern California. </w:t>
      </w:r>
      <w:r w:rsidR="003B145A">
        <w:rPr>
          <w:rFonts w:ascii="Arial Narrow" w:hAnsi="Arial Narrow" w:cs="Bell MT"/>
          <w:bCs/>
        </w:rPr>
        <w:t xml:space="preserve"> </w:t>
      </w:r>
      <w:hyperlink r:id="rId12" w:history="1">
        <w:r w:rsidR="003B145A" w:rsidRPr="0088363A">
          <w:rPr>
            <w:rStyle w:val="Hyperlink"/>
            <w:rFonts w:ascii="Arial Narrow" w:hAnsi="Arial Narrow" w:cs="Bell MT"/>
            <w:bCs/>
          </w:rPr>
          <w:t>www.betoobyrne.com</w:t>
        </w:r>
      </w:hyperlink>
      <w:r w:rsidR="003B145A">
        <w:rPr>
          <w:rFonts w:ascii="Arial Narrow" w:hAnsi="Arial Narrow" w:cs="Bell MT"/>
          <w:bCs/>
        </w:rPr>
        <w:t xml:space="preserve"> </w:t>
      </w:r>
    </w:p>
    <w:p w14:paraId="51BE26B7" w14:textId="77777777" w:rsidR="00AA593B" w:rsidRPr="001B14E3" w:rsidRDefault="00AA593B" w:rsidP="00BE48AA">
      <w:pPr>
        <w:jc w:val="center"/>
        <w:rPr>
          <w:rFonts w:ascii="Arial Narrow" w:hAnsi="Arial Narrow"/>
          <w:b/>
          <w:bCs/>
          <w:smallCaps/>
          <w:sz w:val="16"/>
          <w:szCs w:val="16"/>
          <w:u w:val="single"/>
        </w:rPr>
      </w:pPr>
    </w:p>
    <w:p w14:paraId="6597515B" w14:textId="0A7B6E53" w:rsidR="00B5531A" w:rsidRPr="001B14E3" w:rsidRDefault="00831583" w:rsidP="00BE48AA">
      <w:pPr>
        <w:jc w:val="center"/>
        <w:rPr>
          <w:rFonts w:ascii="Arial Narrow" w:hAnsi="Arial Narrow"/>
          <w:b/>
          <w:bCs/>
          <w:smallCaps/>
          <w:sz w:val="28"/>
          <w:szCs w:val="24"/>
          <w:u w:val="single"/>
        </w:rPr>
      </w:pPr>
      <w:r w:rsidRPr="001B14E3">
        <w:rPr>
          <w:rFonts w:ascii="Arial Narrow" w:hAnsi="Arial Narrow"/>
          <w:b/>
          <w:bCs/>
          <w:smallCaps/>
          <w:sz w:val="28"/>
          <w:szCs w:val="24"/>
          <w:u w:val="single"/>
        </w:rPr>
        <w:t xml:space="preserve">Full-Length </w:t>
      </w:r>
      <w:r w:rsidR="00B5531A" w:rsidRPr="001B14E3">
        <w:rPr>
          <w:rFonts w:ascii="Arial Narrow" w:hAnsi="Arial Narrow"/>
          <w:b/>
          <w:bCs/>
          <w:smallCaps/>
          <w:sz w:val="28"/>
          <w:szCs w:val="24"/>
          <w:u w:val="single"/>
        </w:rPr>
        <w:t>Plays</w:t>
      </w:r>
      <w:r w:rsidRPr="001B14E3">
        <w:rPr>
          <w:rFonts w:ascii="Arial Narrow" w:hAnsi="Arial Narrow"/>
          <w:b/>
          <w:bCs/>
          <w:smallCaps/>
          <w:sz w:val="28"/>
          <w:szCs w:val="24"/>
          <w:u w:val="single"/>
        </w:rPr>
        <w:t xml:space="preserve"> (</w:t>
      </w:r>
      <w:r w:rsidR="007C01CB" w:rsidRPr="001B14E3">
        <w:rPr>
          <w:rFonts w:ascii="Arial Narrow" w:hAnsi="Arial Narrow"/>
          <w:bCs/>
          <w:sz w:val="28"/>
          <w:szCs w:val="24"/>
          <w:u w:val="single"/>
        </w:rPr>
        <w:t>selected</w:t>
      </w:r>
      <w:r w:rsidRPr="001B14E3">
        <w:rPr>
          <w:rFonts w:ascii="Arial Narrow" w:hAnsi="Arial Narrow"/>
          <w:b/>
          <w:bCs/>
          <w:smallCaps/>
          <w:sz w:val="28"/>
          <w:szCs w:val="24"/>
          <w:u w:val="single"/>
        </w:rPr>
        <w:t>)</w:t>
      </w:r>
    </w:p>
    <w:p w14:paraId="78EAC178" w14:textId="25C25ED2" w:rsidR="00536C96" w:rsidRPr="001B14E3" w:rsidRDefault="00536C96" w:rsidP="00BE48AA">
      <w:pPr>
        <w:jc w:val="center"/>
        <w:rPr>
          <w:rFonts w:ascii="Arial Narrow" w:hAnsi="Arial Narrow"/>
          <w:bCs/>
          <w:i/>
          <w:smallCaps/>
          <w:sz w:val="18"/>
          <w:szCs w:val="16"/>
        </w:rPr>
      </w:pPr>
      <w:r w:rsidRPr="001B14E3">
        <w:rPr>
          <w:rFonts w:ascii="Arial Narrow" w:hAnsi="Arial Narrow"/>
          <w:bCs/>
          <w:i/>
          <w:smallCaps/>
          <w:sz w:val="18"/>
          <w:szCs w:val="16"/>
        </w:rPr>
        <w:t>see page three for production history</w:t>
      </w:r>
    </w:p>
    <w:p w14:paraId="1A5D50D7" w14:textId="42313006" w:rsidR="00724A5E" w:rsidRPr="00724A5E" w:rsidRDefault="00724A5E" w:rsidP="00536C96">
      <w:pPr>
        <w:jc w:val="center"/>
        <w:rPr>
          <w:rFonts w:ascii="Arial Narrow" w:hAnsi="Arial Narrow" w:cs="Courier New"/>
          <w:b/>
          <w:bCs/>
          <w:smallCaps/>
          <w:sz w:val="8"/>
          <w:szCs w:val="8"/>
          <w:u w:val="single"/>
        </w:rPr>
      </w:pPr>
    </w:p>
    <w:p w14:paraId="6B99DBCA" w14:textId="4C3A6BED" w:rsidR="00536C96" w:rsidRPr="00536C96" w:rsidRDefault="00536C96" w:rsidP="00724A5E">
      <w:pPr>
        <w:rPr>
          <w:rFonts w:ascii="Arial Narrow" w:hAnsi="Arial Narrow" w:cs="Courier New"/>
          <w:bCs/>
          <w:u w:val="single"/>
        </w:rPr>
      </w:pPr>
      <w:r>
        <w:rPr>
          <w:rFonts w:ascii="Arial Narrow" w:hAnsi="Arial Narrow" w:cs="Courier New"/>
          <w:b/>
          <w:bCs/>
          <w:smallCaps/>
          <w:u w:val="single"/>
        </w:rPr>
        <w:t xml:space="preserve">Ally- </w:t>
      </w:r>
      <w:r w:rsidRPr="00536C96">
        <w:rPr>
          <w:rFonts w:ascii="Arial Narrow" w:hAnsi="Arial Narrow" w:cs="Courier New"/>
          <w:bCs/>
          <w:u w:val="single"/>
        </w:rPr>
        <w:t>A solo performance play about calling in</w:t>
      </w:r>
    </w:p>
    <w:p w14:paraId="42A9D8B4" w14:textId="355CBFF9" w:rsidR="00536C96" w:rsidRPr="00536C96" w:rsidRDefault="00536C96" w:rsidP="003F4488">
      <w:pPr>
        <w:ind w:left="270"/>
        <w:rPr>
          <w:rFonts w:ascii="Arial Narrow" w:hAnsi="Arial Narrow" w:cs="Courier New"/>
          <w:bCs/>
          <w:i/>
          <w:sz w:val="19"/>
          <w:szCs w:val="19"/>
        </w:rPr>
      </w:pPr>
      <w:r w:rsidRPr="00536C96">
        <w:rPr>
          <w:rFonts w:ascii="Arial Narrow" w:hAnsi="Arial Narrow" w:cs="Courier New"/>
          <w:bCs/>
          <w:i/>
          <w:sz w:val="19"/>
          <w:szCs w:val="19"/>
        </w:rPr>
        <w:t>An examination of what it means to be a racial/ethnic/cultural ally in the modern era, as seen through the story of Peter Norman, the little known ally of Tommie Smith and John Carlos, who stood with solidarity with them during their momentous moment of protest during the 1968 Olympics.</w:t>
      </w:r>
    </w:p>
    <w:p w14:paraId="075B57B6" w14:textId="77777777" w:rsidR="001B14E3" w:rsidRPr="00CA7413" w:rsidRDefault="001B14E3" w:rsidP="001B14E3">
      <w:pPr>
        <w:ind w:left="270"/>
        <w:rPr>
          <w:rFonts w:ascii="Arial Narrow" w:hAnsi="Arial Narrow" w:cs="Courier New"/>
          <w:b/>
          <w:bCs/>
          <w:smallCaps/>
          <w:sz w:val="8"/>
          <w:szCs w:val="8"/>
          <w:u w:val="single"/>
        </w:rPr>
      </w:pPr>
    </w:p>
    <w:p w14:paraId="4483EB2A" w14:textId="6B4CF403" w:rsidR="00DE196B" w:rsidRPr="003F4488" w:rsidRDefault="00DE196B" w:rsidP="00724A5E">
      <w:pPr>
        <w:rPr>
          <w:rFonts w:ascii="Arial Narrow" w:hAnsi="Arial Narrow" w:cs="Courier New"/>
          <w:bCs/>
          <w:u w:val="single"/>
        </w:rPr>
      </w:pPr>
      <w:r>
        <w:rPr>
          <w:rFonts w:ascii="Arial Narrow" w:hAnsi="Arial Narrow" w:cs="Courier New"/>
          <w:b/>
          <w:bCs/>
          <w:smallCaps/>
          <w:u w:val="single"/>
        </w:rPr>
        <w:t>You’re not Alone (anymore)</w:t>
      </w:r>
      <w:r w:rsidR="00536C96">
        <w:rPr>
          <w:rFonts w:ascii="Arial Narrow" w:hAnsi="Arial Narrow" w:cs="Courier New"/>
          <w:b/>
          <w:bCs/>
          <w:smallCaps/>
          <w:u w:val="single"/>
        </w:rPr>
        <w:t xml:space="preserve"> </w:t>
      </w:r>
      <w:r w:rsidR="003F4488">
        <w:rPr>
          <w:rFonts w:ascii="Arial Narrow" w:hAnsi="Arial Narrow" w:cs="Courier New"/>
          <w:b/>
          <w:bCs/>
          <w:smallCaps/>
          <w:u w:val="single"/>
        </w:rPr>
        <w:t>–</w:t>
      </w:r>
      <w:r w:rsidR="00536C96">
        <w:rPr>
          <w:rFonts w:ascii="Arial Narrow" w:hAnsi="Arial Narrow" w:cs="Courier New"/>
          <w:b/>
          <w:bCs/>
          <w:smallCaps/>
          <w:u w:val="single"/>
        </w:rPr>
        <w:t xml:space="preserve"> </w:t>
      </w:r>
      <w:r w:rsidR="003F4488">
        <w:rPr>
          <w:rFonts w:ascii="Arial Narrow" w:hAnsi="Arial Narrow" w:cs="Courier New"/>
          <w:b/>
          <w:bCs/>
          <w:u w:val="single"/>
        </w:rPr>
        <w:t xml:space="preserve"> </w:t>
      </w:r>
      <w:r w:rsidR="003F4488">
        <w:rPr>
          <w:rFonts w:ascii="Arial Narrow" w:hAnsi="Arial Narrow" w:cs="Courier New"/>
          <w:bCs/>
          <w:u w:val="single"/>
        </w:rPr>
        <w:t>Ensemble-based play inspired by NYC’s homelessness epidemic</w:t>
      </w:r>
    </w:p>
    <w:p w14:paraId="6702D997" w14:textId="276B8F61" w:rsidR="00DE196B" w:rsidRPr="003F4488" w:rsidRDefault="003F4488" w:rsidP="003F4488">
      <w:pPr>
        <w:ind w:left="270"/>
        <w:rPr>
          <w:rFonts w:ascii="Arial Narrow" w:hAnsi="Arial Narrow" w:cs="Courier New"/>
          <w:b/>
          <w:bCs/>
          <w:sz w:val="19"/>
        </w:rPr>
      </w:pPr>
      <w:r>
        <w:rPr>
          <w:rFonts w:ascii="Arial Narrow" w:hAnsi="Arial Narrow" w:cs="Courier New"/>
          <w:bCs/>
          <w:i/>
          <w:sz w:val="19"/>
        </w:rPr>
        <w:t xml:space="preserve">Commissioned by the Stella Adler School for Acting, this play attempts to discover the meaning of homes, homelessness, and collective action, through the story a group of archeologists desperately trying to uncover the truth of an undeveloped piece of property, the real estate mogul intent of inserting condos </w:t>
      </w:r>
      <w:r w:rsidR="0061006B">
        <w:rPr>
          <w:rFonts w:ascii="Arial Narrow" w:hAnsi="Arial Narrow" w:cs="Courier New"/>
          <w:bCs/>
          <w:i/>
          <w:sz w:val="19"/>
        </w:rPr>
        <w:t>onto</w:t>
      </w:r>
      <w:r>
        <w:rPr>
          <w:rFonts w:ascii="Arial Narrow" w:hAnsi="Arial Narrow" w:cs="Courier New"/>
          <w:bCs/>
          <w:i/>
          <w:sz w:val="19"/>
        </w:rPr>
        <w:t xml:space="preserve"> it, and the community around it that knows what will happen to them</w:t>
      </w:r>
      <w:r w:rsidR="0061006B">
        <w:rPr>
          <w:rFonts w:ascii="Arial Narrow" w:hAnsi="Arial Narrow" w:cs="Courier New"/>
          <w:bCs/>
          <w:i/>
          <w:sz w:val="19"/>
        </w:rPr>
        <w:t xml:space="preserve"> if </w:t>
      </w:r>
      <w:r>
        <w:rPr>
          <w:rFonts w:ascii="Arial Narrow" w:hAnsi="Arial Narrow" w:cs="Courier New"/>
          <w:bCs/>
          <w:i/>
          <w:sz w:val="19"/>
        </w:rPr>
        <w:t xml:space="preserve">either were to succeed. </w:t>
      </w:r>
    </w:p>
    <w:p w14:paraId="65BD6823" w14:textId="77777777" w:rsidR="003F4488" w:rsidRPr="00CA7413" w:rsidRDefault="003F4488" w:rsidP="003F4488">
      <w:pPr>
        <w:ind w:left="270"/>
        <w:rPr>
          <w:rFonts w:ascii="Arial Narrow" w:hAnsi="Arial Narrow" w:cs="Courier New"/>
          <w:b/>
          <w:bCs/>
          <w:smallCaps/>
          <w:sz w:val="8"/>
          <w:szCs w:val="8"/>
          <w:u w:val="single"/>
        </w:rPr>
      </w:pPr>
    </w:p>
    <w:p w14:paraId="72300065" w14:textId="5C130EE2" w:rsidR="000E43CE" w:rsidRPr="00536C96" w:rsidRDefault="000E43CE" w:rsidP="00724A5E">
      <w:pPr>
        <w:rPr>
          <w:rFonts w:ascii="Arial Narrow" w:hAnsi="Arial Narrow" w:cs="Courier New"/>
          <w:bCs/>
          <w:u w:val="single"/>
        </w:rPr>
      </w:pPr>
      <w:r w:rsidRPr="00536C96">
        <w:rPr>
          <w:rFonts w:ascii="Arial Narrow" w:hAnsi="Arial Narrow" w:cs="Courier New"/>
          <w:b/>
          <w:bCs/>
          <w:smallCaps/>
          <w:u w:val="single"/>
        </w:rPr>
        <w:t>Black Me Out-</w:t>
      </w:r>
      <w:r w:rsidRPr="00536C96">
        <w:rPr>
          <w:rFonts w:ascii="Arial Narrow" w:hAnsi="Arial Narrow" w:cs="Courier New"/>
          <w:bCs/>
          <w:u w:val="single"/>
        </w:rPr>
        <w:t>A punk-rock play about transitions</w:t>
      </w:r>
    </w:p>
    <w:p w14:paraId="17311DFA" w14:textId="77777777" w:rsidR="00DE196B" w:rsidRDefault="000E43CE" w:rsidP="000E43CE">
      <w:pPr>
        <w:ind w:left="270"/>
        <w:rPr>
          <w:rFonts w:ascii="Arial Narrow" w:hAnsi="Arial Narrow" w:cs="Courier New"/>
          <w:bCs/>
          <w:i/>
          <w:sz w:val="19"/>
          <w:szCs w:val="19"/>
        </w:rPr>
      </w:pPr>
      <w:r w:rsidRPr="009514D9">
        <w:rPr>
          <w:rFonts w:ascii="Arial Narrow" w:hAnsi="Arial Narrow" w:cs="Courier New"/>
          <w:bCs/>
          <w:i/>
          <w:sz w:val="19"/>
          <w:szCs w:val="19"/>
        </w:rPr>
        <w:t>Part of a series of commissions based on albums, this play</w:t>
      </w:r>
      <w:r w:rsidR="00AA593B" w:rsidRPr="009514D9">
        <w:rPr>
          <w:rFonts w:ascii="Arial Narrow" w:hAnsi="Arial Narrow" w:cs="Courier New"/>
          <w:bCs/>
          <w:i/>
          <w:sz w:val="19"/>
          <w:szCs w:val="19"/>
        </w:rPr>
        <w:t xml:space="preserve"> follows the fictional punk rock </w:t>
      </w:r>
      <w:r w:rsidRPr="009514D9">
        <w:rPr>
          <w:rFonts w:ascii="Arial Narrow" w:hAnsi="Arial Narrow" w:cs="Courier New"/>
          <w:bCs/>
          <w:i/>
          <w:sz w:val="19"/>
          <w:szCs w:val="19"/>
        </w:rPr>
        <w:t xml:space="preserve">band The </w:t>
      </w:r>
      <w:r w:rsidR="00AA593B" w:rsidRPr="009514D9">
        <w:rPr>
          <w:rFonts w:ascii="Arial Narrow" w:hAnsi="Arial Narrow" w:cs="Courier New"/>
          <w:bCs/>
          <w:i/>
          <w:sz w:val="19"/>
          <w:szCs w:val="19"/>
        </w:rPr>
        <w:t xml:space="preserve">Suspect Device, and those close to them as their world is </w:t>
      </w:r>
      <w:r w:rsidR="001014BE">
        <w:rPr>
          <w:rFonts w:ascii="Arial Narrow" w:hAnsi="Arial Narrow" w:cs="Courier New"/>
          <w:bCs/>
          <w:i/>
          <w:sz w:val="19"/>
          <w:szCs w:val="19"/>
        </w:rPr>
        <w:t>rocked after the</w:t>
      </w:r>
      <w:r w:rsidR="00AA593B" w:rsidRPr="009514D9">
        <w:rPr>
          <w:rFonts w:ascii="Arial Narrow" w:hAnsi="Arial Narrow" w:cs="Courier New"/>
          <w:bCs/>
          <w:i/>
          <w:sz w:val="19"/>
          <w:szCs w:val="19"/>
        </w:rPr>
        <w:t xml:space="preserve"> lead</w:t>
      </w:r>
      <w:r w:rsidR="00FC4D00">
        <w:rPr>
          <w:rFonts w:ascii="Arial Narrow" w:hAnsi="Arial Narrow" w:cs="Courier New"/>
          <w:bCs/>
          <w:i/>
          <w:sz w:val="19"/>
          <w:szCs w:val="19"/>
        </w:rPr>
        <w:t xml:space="preserve"> singer comes out as transgender</w:t>
      </w:r>
      <w:r w:rsidR="009514D9">
        <w:rPr>
          <w:rFonts w:ascii="Arial Narrow" w:hAnsi="Arial Narrow" w:cs="Courier New"/>
          <w:bCs/>
          <w:i/>
          <w:sz w:val="19"/>
          <w:szCs w:val="19"/>
        </w:rPr>
        <w:t xml:space="preserve"> to the punk community</w:t>
      </w:r>
      <w:r w:rsidR="00AA593B" w:rsidRPr="009514D9">
        <w:rPr>
          <w:rFonts w:ascii="Arial Narrow" w:hAnsi="Arial Narrow" w:cs="Courier New"/>
          <w:bCs/>
          <w:i/>
          <w:sz w:val="19"/>
          <w:szCs w:val="19"/>
        </w:rPr>
        <w:t xml:space="preserve">. Inspired by </w:t>
      </w:r>
      <w:r w:rsidR="001014BE">
        <w:rPr>
          <w:rFonts w:ascii="Arial Narrow" w:hAnsi="Arial Narrow" w:cs="Courier New"/>
          <w:bCs/>
          <w:i/>
          <w:sz w:val="19"/>
          <w:szCs w:val="19"/>
        </w:rPr>
        <w:t>“</w:t>
      </w:r>
      <w:r w:rsidR="00AA593B" w:rsidRPr="009514D9">
        <w:rPr>
          <w:rFonts w:ascii="Arial Narrow" w:hAnsi="Arial Narrow" w:cs="Courier New"/>
          <w:bCs/>
          <w:i/>
          <w:sz w:val="19"/>
          <w:szCs w:val="19"/>
        </w:rPr>
        <w:t>Transgender Dysphoria Blues</w:t>
      </w:r>
      <w:r w:rsidR="001014BE">
        <w:rPr>
          <w:rFonts w:ascii="Arial Narrow" w:hAnsi="Arial Narrow" w:cs="Courier New"/>
          <w:bCs/>
          <w:i/>
          <w:sz w:val="19"/>
          <w:szCs w:val="19"/>
        </w:rPr>
        <w:t>”</w:t>
      </w:r>
      <w:r w:rsidR="00AA593B" w:rsidRPr="009514D9">
        <w:rPr>
          <w:rFonts w:ascii="Arial Narrow" w:hAnsi="Arial Narrow" w:cs="Courier New"/>
          <w:bCs/>
          <w:i/>
          <w:sz w:val="19"/>
          <w:szCs w:val="19"/>
        </w:rPr>
        <w:t xml:space="preserve"> by Against Me!</w:t>
      </w:r>
    </w:p>
    <w:p w14:paraId="5E400C37" w14:textId="77777777" w:rsidR="000E43CE" w:rsidRPr="00AA593B" w:rsidRDefault="000E43CE" w:rsidP="000E43CE">
      <w:pPr>
        <w:ind w:left="270"/>
        <w:rPr>
          <w:rFonts w:ascii="Arial Narrow" w:hAnsi="Arial Narrow" w:cs="Courier New"/>
          <w:bCs/>
          <w:smallCaps/>
          <w:sz w:val="8"/>
          <w:szCs w:val="8"/>
        </w:rPr>
      </w:pPr>
    </w:p>
    <w:p w14:paraId="093DD8C8" w14:textId="0E13E865" w:rsidR="00CA7413" w:rsidRPr="00466653" w:rsidRDefault="00CA7413" w:rsidP="00724A5E">
      <w:pPr>
        <w:rPr>
          <w:rFonts w:ascii="Arial Narrow" w:hAnsi="Arial Narrow" w:cs="Courier New"/>
          <w:b/>
          <w:bCs/>
          <w:smallCaps/>
          <w:u w:val="single"/>
        </w:rPr>
      </w:pPr>
      <w:r>
        <w:rPr>
          <w:rFonts w:ascii="Arial Narrow" w:hAnsi="Arial Narrow" w:cs="Courier New"/>
          <w:b/>
          <w:bCs/>
          <w:smallCaps/>
          <w:u w:val="single"/>
        </w:rPr>
        <w:t>Loving</w:t>
      </w:r>
      <w:r w:rsidR="00466653">
        <w:rPr>
          <w:rFonts w:ascii="Arial Narrow" w:hAnsi="Arial Narrow" w:cs="Courier New"/>
          <w:b/>
          <w:bCs/>
          <w:smallCaps/>
          <w:u w:val="single"/>
        </w:rPr>
        <w:t xml:space="preserve"> and Loving</w:t>
      </w:r>
      <w:r>
        <w:rPr>
          <w:rFonts w:ascii="Arial Narrow" w:hAnsi="Arial Narrow" w:cs="Courier New"/>
          <w:b/>
          <w:bCs/>
          <w:smallCaps/>
          <w:u w:val="single"/>
        </w:rPr>
        <w:t xml:space="preserve"> </w:t>
      </w:r>
      <w:r w:rsidRPr="00466653">
        <w:rPr>
          <w:rFonts w:ascii="Arial Narrow" w:hAnsi="Arial Narrow" w:cs="Courier New"/>
          <w:b/>
          <w:bCs/>
          <w:smallCaps/>
          <w:u w:val="single"/>
        </w:rPr>
        <w:t xml:space="preserve">– </w:t>
      </w:r>
      <w:r w:rsidR="00466653" w:rsidRPr="00466653">
        <w:rPr>
          <w:rFonts w:ascii="Arial Narrow" w:hAnsi="Arial Narrow" w:cs="Courier New"/>
          <w:bCs/>
          <w:smallCaps/>
          <w:u w:val="single"/>
        </w:rPr>
        <w:t>E</w:t>
      </w:r>
      <w:r w:rsidRPr="00466653">
        <w:rPr>
          <w:rFonts w:ascii="Arial Narrow" w:hAnsi="Arial Narrow" w:cs="Courier New"/>
          <w:bCs/>
          <w:u w:val="single"/>
        </w:rPr>
        <w:t>nsemble-based play inspired by historical events</w:t>
      </w:r>
      <w:r w:rsidRPr="00466653">
        <w:rPr>
          <w:rFonts w:ascii="Arial Narrow" w:hAnsi="Arial Narrow" w:cs="Courier New"/>
          <w:b/>
          <w:bCs/>
          <w:smallCaps/>
          <w:u w:val="single"/>
        </w:rPr>
        <w:t>.</w:t>
      </w:r>
    </w:p>
    <w:p w14:paraId="3EB7835C" w14:textId="4558AFBF" w:rsidR="00CA7413" w:rsidRDefault="00CA7413" w:rsidP="00CA7413">
      <w:pPr>
        <w:ind w:left="270"/>
        <w:rPr>
          <w:rFonts w:ascii="Arial Narrow" w:eastAsia="Cambria" w:hAnsi="Arial Narrow" w:cs="Calibri-Bold"/>
          <w:i/>
          <w:kern w:val="0"/>
          <w:sz w:val="19"/>
          <w:szCs w:val="19"/>
        </w:rPr>
      </w:pPr>
      <w:r>
        <w:rPr>
          <w:rFonts w:ascii="Arial Narrow" w:eastAsia="Cambria" w:hAnsi="Arial Narrow" w:cs="Calibri-Bold"/>
          <w:i/>
          <w:kern w:val="0"/>
          <w:sz w:val="19"/>
          <w:szCs w:val="19"/>
        </w:rPr>
        <w:t>I</w:t>
      </w:r>
      <w:r w:rsidRPr="00CA7413">
        <w:rPr>
          <w:rFonts w:ascii="Arial Narrow" w:eastAsia="Cambria" w:hAnsi="Arial Narrow" w:cs="Calibri-Bold"/>
          <w:i/>
          <w:kern w:val="0"/>
          <w:sz w:val="19"/>
          <w:szCs w:val="19"/>
        </w:rPr>
        <w:t>nspired by the Loving v. Virginia Supreme Court decision</w:t>
      </w:r>
      <w:r w:rsidR="00D11A9D">
        <w:rPr>
          <w:rFonts w:ascii="Arial Narrow" w:eastAsia="Cambria" w:hAnsi="Arial Narrow" w:cs="Calibri-Bold"/>
          <w:i/>
          <w:kern w:val="0"/>
          <w:sz w:val="19"/>
          <w:szCs w:val="19"/>
        </w:rPr>
        <w:t>, the case</w:t>
      </w:r>
      <w:r w:rsidRPr="00CA7413">
        <w:rPr>
          <w:rFonts w:ascii="Arial Narrow" w:eastAsia="Cambria" w:hAnsi="Arial Narrow" w:cs="Calibri-Bold"/>
          <w:i/>
          <w:kern w:val="0"/>
          <w:sz w:val="19"/>
          <w:szCs w:val="19"/>
        </w:rPr>
        <w:t xml:space="preserve"> which struck down all bans on interracial marriage in the United States in 1967</w:t>
      </w:r>
      <w:r w:rsidR="00D11A9D">
        <w:rPr>
          <w:rFonts w:ascii="Arial Narrow" w:eastAsia="Cambria" w:hAnsi="Arial Narrow" w:cs="Calibri-Bold"/>
          <w:i/>
          <w:kern w:val="0"/>
          <w:sz w:val="19"/>
          <w:szCs w:val="19"/>
        </w:rPr>
        <w:t>, this play uses</w:t>
      </w:r>
      <w:r w:rsidRPr="00CA7413">
        <w:rPr>
          <w:rFonts w:ascii="Arial Narrow" w:eastAsia="Cambria" w:hAnsi="Arial Narrow" w:cs="Calibri-Bold"/>
          <w:i/>
          <w:kern w:val="0"/>
          <w:sz w:val="19"/>
          <w:szCs w:val="19"/>
        </w:rPr>
        <w:t xml:space="preserve"> three performers to tell this story </w:t>
      </w:r>
      <w:r w:rsidR="00D11A9D">
        <w:rPr>
          <w:rFonts w:ascii="Arial Narrow" w:eastAsia="Cambria" w:hAnsi="Arial Narrow" w:cs="Calibri-Bold"/>
          <w:i/>
          <w:kern w:val="0"/>
          <w:sz w:val="19"/>
          <w:szCs w:val="19"/>
        </w:rPr>
        <w:t>of Richard and Mildred Loving with</w:t>
      </w:r>
      <w:r w:rsidRPr="00CA7413">
        <w:rPr>
          <w:rFonts w:ascii="Arial Narrow" w:eastAsia="Cambria" w:hAnsi="Arial Narrow" w:cs="Calibri-Bold"/>
          <w:i/>
          <w:kern w:val="0"/>
          <w:sz w:val="19"/>
          <w:szCs w:val="19"/>
        </w:rPr>
        <w:t xml:space="preserve"> a present-day perspective</w:t>
      </w:r>
      <w:r w:rsidR="00D11A9D">
        <w:rPr>
          <w:rFonts w:ascii="Arial Narrow" w:eastAsia="Cambria" w:hAnsi="Arial Narrow" w:cs="Calibri-Bold"/>
          <w:i/>
          <w:kern w:val="0"/>
          <w:sz w:val="19"/>
          <w:szCs w:val="19"/>
        </w:rPr>
        <w:t xml:space="preserve"> and dramatic sensibility.</w:t>
      </w:r>
    </w:p>
    <w:p w14:paraId="237E409D" w14:textId="77777777" w:rsidR="00CA7413" w:rsidRPr="00CA7413" w:rsidRDefault="00CA7413" w:rsidP="00CA7413">
      <w:pPr>
        <w:ind w:left="270"/>
        <w:rPr>
          <w:rFonts w:ascii="Arial Narrow" w:hAnsi="Arial Narrow" w:cs="Courier New"/>
          <w:b/>
          <w:bCs/>
          <w:smallCaps/>
          <w:sz w:val="8"/>
          <w:szCs w:val="8"/>
          <w:u w:val="single"/>
        </w:rPr>
      </w:pPr>
    </w:p>
    <w:p w14:paraId="1F0DF92A" w14:textId="77777777" w:rsidR="007C01CB" w:rsidRPr="009C5D64" w:rsidRDefault="00617426" w:rsidP="00724A5E">
      <w:pPr>
        <w:rPr>
          <w:rFonts w:ascii="Arial Narrow" w:hAnsi="Arial Narrow" w:cs="Courier New"/>
          <w:bCs/>
          <w:u w:val="single"/>
        </w:rPr>
      </w:pPr>
      <w:r w:rsidRPr="009C5D64">
        <w:rPr>
          <w:rFonts w:ascii="Arial Narrow" w:hAnsi="Arial Narrow" w:cs="Courier New"/>
          <w:b/>
          <w:bCs/>
          <w:smallCaps/>
          <w:u w:val="single"/>
        </w:rPr>
        <w:t xml:space="preserve">The Golden Drum Year </w:t>
      </w:r>
      <w:r w:rsidR="007C01CB" w:rsidRPr="009C5D64">
        <w:rPr>
          <w:rFonts w:ascii="Arial Narrow" w:hAnsi="Arial Narrow" w:cs="Courier New"/>
          <w:bCs/>
          <w:u w:val="single"/>
        </w:rPr>
        <w:t>–</w:t>
      </w:r>
      <w:r w:rsidRPr="009C5D64">
        <w:rPr>
          <w:rFonts w:ascii="Arial Narrow" w:hAnsi="Arial Narrow" w:cs="Courier New"/>
          <w:bCs/>
          <w:u w:val="single"/>
        </w:rPr>
        <w:t xml:space="preserve"> </w:t>
      </w:r>
      <w:r w:rsidR="007C01CB" w:rsidRPr="009C5D64">
        <w:rPr>
          <w:rFonts w:ascii="Arial Narrow" w:hAnsi="Arial Narrow" w:cs="Courier New"/>
          <w:bCs/>
          <w:u w:val="single"/>
        </w:rPr>
        <w:t>C</w:t>
      </w:r>
      <w:r w:rsidRPr="009C5D64">
        <w:rPr>
          <w:rFonts w:ascii="Arial Narrow" w:hAnsi="Arial Narrow" w:cs="Courier New"/>
          <w:bCs/>
          <w:u w:val="single"/>
        </w:rPr>
        <w:t>ollaboratively created story told in poetry, prose and moving image</w:t>
      </w:r>
      <w:r w:rsidR="007C01CB" w:rsidRPr="009C5D64">
        <w:rPr>
          <w:rFonts w:ascii="Arial Narrow" w:hAnsi="Arial Narrow" w:cs="Courier New"/>
          <w:bCs/>
          <w:u w:val="single"/>
        </w:rPr>
        <w:t>.</w:t>
      </w:r>
      <w:r w:rsidRPr="009C5D64">
        <w:rPr>
          <w:rFonts w:ascii="Arial Narrow" w:hAnsi="Arial Narrow" w:cs="Courier New"/>
          <w:bCs/>
          <w:u w:val="single"/>
        </w:rPr>
        <w:t xml:space="preserve"> </w:t>
      </w:r>
    </w:p>
    <w:p w14:paraId="41590F18" w14:textId="42631B7B" w:rsidR="00617426" w:rsidRDefault="007C01CB" w:rsidP="007C01CB">
      <w:pPr>
        <w:ind w:left="270"/>
        <w:rPr>
          <w:rFonts w:ascii="Arial Narrow" w:hAnsi="Arial Narrow" w:cs="Courier New"/>
          <w:bCs/>
          <w:i/>
          <w:sz w:val="19"/>
          <w:szCs w:val="19"/>
        </w:rPr>
      </w:pPr>
      <w:r w:rsidRPr="009C5D64">
        <w:rPr>
          <w:rFonts w:ascii="Arial Narrow" w:hAnsi="Arial Narrow" w:cs="Courier New"/>
          <w:bCs/>
          <w:i/>
          <w:sz w:val="19"/>
          <w:szCs w:val="19"/>
        </w:rPr>
        <w:t>Follow</w:t>
      </w:r>
      <w:r w:rsidR="00617426" w:rsidRPr="009C5D64">
        <w:rPr>
          <w:rFonts w:ascii="Arial Narrow" w:hAnsi="Arial Narrow" w:cs="Courier New"/>
          <w:bCs/>
          <w:i/>
          <w:sz w:val="19"/>
          <w:szCs w:val="19"/>
        </w:rPr>
        <w:t xml:space="preserve"> six New Yorkers as they live out their lives</w:t>
      </w:r>
      <w:r w:rsidR="00831583" w:rsidRPr="009C5D64">
        <w:rPr>
          <w:rFonts w:ascii="Arial Narrow" w:hAnsi="Arial Narrow" w:cs="Courier New"/>
          <w:bCs/>
          <w:i/>
          <w:sz w:val="19"/>
          <w:szCs w:val="19"/>
        </w:rPr>
        <w:t xml:space="preserve"> through the 2011 calendar year</w:t>
      </w:r>
      <w:r w:rsidR="007741C2">
        <w:rPr>
          <w:rFonts w:ascii="Arial Narrow" w:hAnsi="Arial Narrow" w:cs="Courier New"/>
          <w:bCs/>
          <w:i/>
          <w:sz w:val="19"/>
          <w:szCs w:val="19"/>
        </w:rPr>
        <w:t>. The play uses as its source material</w:t>
      </w:r>
      <w:r w:rsidR="00831583" w:rsidRPr="009C5D64">
        <w:rPr>
          <w:rFonts w:ascii="Arial Narrow" w:hAnsi="Arial Narrow" w:cs="Courier New"/>
          <w:bCs/>
          <w:i/>
          <w:sz w:val="19"/>
          <w:szCs w:val="19"/>
        </w:rPr>
        <w:t xml:space="preserve"> 365 poems that the playwright wrote, one per day, during that year.</w:t>
      </w:r>
      <w:r w:rsidR="00291C3B">
        <w:rPr>
          <w:rFonts w:ascii="Arial Narrow" w:hAnsi="Arial Narrow" w:cs="Courier New"/>
          <w:bCs/>
          <w:i/>
          <w:sz w:val="19"/>
          <w:szCs w:val="19"/>
        </w:rPr>
        <w:t xml:space="preserve"> For a review of this play, please use the following link: </w:t>
      </w:r>
      <w:hyperlink r:id="rId13" w:history="1">
        <w:r w:rsidR="00291C3B" w:rsidRPr="002713B9">
          <w:rPr>
            <w:rStyle w:val="Hyperlink"/>
            <w:rFonts w:ascii="Arial Narrow" w:hAnsi="Arial Narrow" w:cs="Courier New"/>
            <w:bCs/>
            <w:i/>
            <w:sz w:val="19"/>
            <w:szCs w:val="19"/>
          </w:rPr>
          <w:t>http://bit.ly/1UN3McI</w:t>
        </w:r>
      </w:hyperlink>
      <w:r w:rsidR="00291C3B">
        <w:rPr>
          <w:rFonts w:ascii="Arial Narrow" w:hAnsi="Arial Narrow" w:cs="Courier New"/>
          <w:bCs/>
          <w:i/>
          <w:sz w:val="19"/>
          <w:szCs w:val="19"/>
        </w:rPr>
        <w:t xml:space="preserve"> </w:t>
      </w:r>
    </w:p>
    <w:p w14:paraId="24A3FD6B" w14:textId="77777777" w:rsidR="00AF33C5" w:rsidRPr="00724A5E" w:rsidRDefault="00AF33C5" w:rsidP="00AF33C5">
      <w:pPr>
        <w:rPr>
          <w:rFonts w:ascii="Arial Narrow" w:hAnsi="Arial Narrow" w:cs="Courier New"/>
          <w:bCs/>
          <w:sz w:val="8"/>
          <w:szCs w:val="8"/>
        </w:rPr>
      </w:pPr>
    </w:p>
    <w:p w14:paraId="423DC4AB" w14:textId="784B4ACC" w:rsidR="00AF33C5" w:rsidRPr="009C5D64" w:rsidRDefault="00AF33C5" w:rsidP="00AF33C5">
      <w:pPr>
        <w:rPr>
          <w:rFonts w:ascii="Arial Narrow" w:hAnsi="Arial Narrow" w:cs="Courier New"/>
          <w:bCs/>
          <w:u w:val="single"/>
        </w:rPr>
      </w:pPr>
      <w:r>
        <w:rPr>
          <w:rFonts w:ascii="Arial Narrow" w:hAnsi="Arial Narrow" w:cs="Courier New"/>
          <w:b/>
          <w:bCs/>
          <w:smallCaps/>
          <w:u w:val="single"/>
        </w:rPr>
        <w:t xml:space="preserve">San </w:t>
      </w:r>
      <w:proofErr w:type="spellStart"/>
      <w:r>
        <w:rPr>
          <w:rFonts w:ascii="Arial Narrow" w:hAnsi="Arial Narrow" w:cs="Courier New"/>
          <w:b/>
          <w:bCs/>
          <w:smallCaps/>
          <w:u w:val="single"/>
        </w:rPr>
        <w:t>Patricios</w:t>
      </w:r>
      <w:proofErr w:type="spellEnd"/>
      <w:r>
        <w:rPr>
          <w:rFonts w:ascii="Arial Narrow" w:hAnsi="Arial Narrow" w:cs="Courier New"/>
          <w:b/>
          <w:bCs/>
          <w:smallCaps/>
          <w:u w:val="single"/>
        </w:rPr>
        <w:t xml:space="preserve"> Project</w:t>
      </w:r>
      <w:r w:rsidR="00536C96">
        <w:rPr>
          <w:rFonts w:ascii="Arial Narrow" w:hAnsi="Arial Narrow" w:cs="Courier New"/>
          <w:b/>
          <w:bCs/>
          <w:smallCaps/>
          <w:u w:val="single"/>
        </w:rPr>
        <w:t xml:space="preserve"> </w:t>
      </w:r>
      <w:r w:rsidR="00536C96" w:rsidRPr="00536C96">
        <w:rPr>
          <w:rFonts w:ascii="Arial Narrow" w:hAnsi="Arial Narrow" w:cs="Courier New"/>
          <w:bCs/>
          <w:smallCaps/>
          <w:u w:val="single"/>
        </w:rPr>
        <w:t>(working title)</w:t>
      </w:r>
      <w:r w:rsidRPr="009C5D64">
        <w:rPr>
          <w:rFonts w:ascii="Arial Narrow" w:hAnsi="Arial Narrow" w:cs="Courier New"/>
          <w:bCs/>
          <w:smallCaps/>
          <w:u w:val="single"/>
        </w:rPr>
        <w:t xml:space="preserve"> - </w:t>
      </w:r>
      <w:r w:rsidRPr="009C5D64">
        <w:rPr>
          <w:rFonts w:ascii="Arial Narrow" w:hAnsi="Arial Narrow" w:cs="Courier New"/>
          <w:bCs/>
          <w:u w:val="single"/>
        </w:rPr>
        <w:t xml:space="preserve">A play with music about racial, political, cultural and national identity. </w:t>
      </w:r>
    </w:p>
    <w:p w14:paraId="0237417B" w14:textId="77777777" w:rsidR="00DE196B" w:rsidRDefault="00AF33C5" w:rsidP="00AF33C5">
      <w:pPr>
        <w:ind w:left="270"/>
        <w:rPr>
          <w:rFonts w:ascii="Arial Narrow" w:hAnsi="Arial Narrow" w:cs="Courier New"/>
          <w:bCs/>
          <w:i/>
          <w:sz w:val="19"/>
          <w:szCs w:val="19"/>
        </w:rPr>
      </w:pPr>
      <w:r>
        <w:rPr>
          <w:rFonts w:ascii="Arial Narrow" w:hAnsi="Arial Narrow" w:cs="Courier New"/>
          <w:bCs/>
          <w:i/>
          <w:sz w:val="19"/>
          <w:szCs w:val="19"/>
        </w:rPr>
        <w:t>Originally c</w:t>
      </w:r>
      <w:r w:rsidRPr="009C5D64">
        <w:rPr>
          <w:rFonts w:ascii="Arial Narrow" w:hAnsi="Arial Narrow" w:cs="Courier New"/>
          <w:bCs/>
          <w:i/>
          <w:sz w:val="19"/>
          <w:szCs w:val="19"/>
        </w:rPr>
        <w:t xml:space="preserve">ommissioned by Watts Village Theatre Company, </w:t>
      </w:r>
      <w:r>
        <w:rPr>
          <w:rFonts w:ascii="Arial Narrow" w:hAnsi="Arial Narrow" w:cs="Courier New"/>
          <w:bCs/>
          <w:i/>
          <w:sz w:val="19"/>
          <w:szCs w:val="19"/>
        </w:rPr>
        <w:t xml:space="preserve">and currently in development in collaboration with El </w:t>
      </w:r>
      <w:proofErr w:type="spellStart"/>
      <w:r>
        <w:rPr>
          <w:rFonts w:ascii="Arial Narrow" w:hAnsi="Arial Narrow" w:cs="Courier New"/>
          <w:bCs/>
          <w:i/>
          <w:sz w:val="19"/>
          <w:szCs w:val="19"/>
        </w:rPr>
        <w:t>Teatro</w:t>
      </w:r>
      <w:proofErr w:type="spellEnd"/>
      <w:r>
        <w:rPr>
          <w:rFonts w:ascii="Arial Narrow" w:hAnsi="Arial Narrow" w:cs="Courier New"/>
          <w:bCs/>
          <w:i/>
          <w:sz w:val="19"/>
          <w:szCs w:val="19"/>
        </w:rPr>
        <w:t xml:space="preserve"> </w:t>
      </w:r>
      <w:proofErr w:type="spellStart"/>
      <w:r>
        <w:rPr>
          <w:rFonts w:ascii="Arial Narrow" w:hAnsi="Arial Narrow" w:cs="Courier New"/>
          <w:bCs/>
          <w:i/>
          <w:sz w:val="19"/>
          <w:szCs w:val="19"/>
        </w:rPr>
        <w:t>Campesino</w:t>
      </w:r>
      <w:proofErr w:type="spellEnd"/>
      <w:r>
        <w:rPr>
          <w:rFonts w:ascii="Arial Narrow" w:hAnsi="Arial Narrow" w:cs="Courier New"/>
          <w:bCs/>
          <w:i/>
          <w:sz w:val="19"/>
          <w:szCs w:val="19"/>
        </w:rPr>
        <w:t xml:space="preserve">, </w:t>
      </w:r>
      <w:r w:rsidRPr="009C5D64">
        <w:rPr>
          <w:rFonts w:ascii="Arial Narrow" w:hAnsi="Arial Narrow" w:cs="Courier New"/>
          <w:bCs/>
          <w:i/>
          <w:sz w:val="19"/>
          <w:szCs w:val="19"/>
        </w:rPr>
        <w:t xml:space="preserve">this play </w:t>
      </w:r>
      <w:r>
        <w:rPr>
          <w:rFonts w:ascii="Arial Narrow" w:hAnsi="Arial Narrow" w:cs="Courier New"/>
          <w:bCs/>
          <w:i/>
          <w:sz w:val="19"/>
          <w:szCs w:val="19"/>
        </w:rPr>
        <w:t>uses a blend of traditional “</w:t>
      </w:r>
      <w:proofErr w:type="spellStart"/>
      <w:r>
        <w:rPr>
          <w:rFonts w:ascii="Arial Narrow" w:hAnsi="Arial Narrow" w:cs="Courier New"/>
          <w:bCs/>
          <w:i/>
          <w:sz w:val="19"/>
          <w:szCs w:val="19"/>
        </w:rPr>
        <w:t>teatro</w:t>
      </w:r>
      <w:proofErr w:type="spellEnd"/>
      <w:r>
        <w:rPr>
          <w:rFonts w:ascii="Arial Narrow" w:hAnsi="Arial Narrow" w:cs="Courier New"/>
          <w:bCs/>
          <w:i/>
          <w:sz w:val="19"/>
          <w:szCs w:val="19"/>
        </w:rPr>
        <w:t xml:space="preserve"> styles” devising techniques, and original source material to </w:t>
      </w:r>
      <w:r w:rsidRPr="009C5D64">
        <w:rPr>
          <w:rFonts w:ascii="Arial Narrow" w:hAnsi="Arial Narrow" w:cs="Courier New"/>
          <w:bCs/>
          <w:i/>
          <w:sz w:val="19"/>
          <w:szCs w:val="19"/>
        </w:rPr>
        <w:t xml:space="preserve">dramatize the story of Los San </w:t>
      </w:r>
      <w:proofErr w:type="spellStart"/>
      <w:r w:rsidRPr="009C5D64">
        <w:rPr>
          <w:rFonts w:ascii="Arial Narrow" w:hAnsi="Arial Narrow" w:cs="Courier New"/>
          <w:bCs/>
          <w:i/>
          <w:sz w:val="19"/>
          <w:szCs w:val="19"/>
        </w:rPr>
        <w:t>Patricios</w:t>
      </w:r>
      <w:proofErr w:type="spellEnd"/>
      <w:r w:rsidRPr="009C5D64">
        <w:rPr>
          <w:rFonts w:ascii="Arial Narrow" w:hAnsi="Arial Narrow" w:cs="Courier New"/>
          <w:bCs/>
          <w:i/>
          <w:sz w:val="19"/>
          <w:szCs w:val="19"/>
        </w:rPr>
        <w:t xml:space="preserve">, Irish/American immigrants who defected to the Mexican Army during the Mexican American War. </w:t>
      </w:r>
    </w:p>
    <w:p w14:paraId="34B3BCE4" w14:textId="77777777" w:rsidR="00724A5E" w:rsidRPr="00724A5E" w:rsidRDefault="00724A5E" w:rsidP="00724A5E">
      <w:pPr>
        <w:ind w:left="1080"/>
        <w:rPr>
          <w:rFonts w:ascii="Arial Narrow" w:hAnsi="Arial Narrow" w:cs="Courier New"/>
          <w:sz w:val="8"/>
          <w:szCs w:val="8"/>
        </w:rPr>
      </w:pPr>
    </w:p>
    <w:p w14:paraId="285E6AD5" w14:textId="77777777" w:rsidR="007C01CB" w:rsidRPr="009C5D64" w:rsidRDefault="00724A5E" w:rsidP="00724A5E">
      <w:pPr>
        <w:rPr>
          <w:rFonts w:ascii="Arial Narrow" w:hAnsi="Arial Narrow" w:cs="Courier New"/>
          <w:bCs/>
          <w:u w:val="single"/>
        </w:rPr>
      </w:pPr>
      <w:r w:rsidRPr="009C5D64">
        <w:rPr>
          <w:rFonts w:ascii="Arial Narrow" w:hAnsi="Arial Narrow" w:cs="Courier New"/>
          <w:b/>
          <w:bCs/>
          <w:smallCaps/>
          <w:u w:val="single"/>
        </w:rPr>
        <w:t>To Live is to Fly</w:t>
      </w:r>
      <w:r w:rsidRPr="009C5D64">
        <w:rPr>
          <w:rFonts w:ascii="Arial Narrow" w:hAnsi="Arial Narrow" w:cs="Courier New"/>
          <w:bCs/>
          <w:u w:val="single"/>
        </w:rPr>
        <w:t xml:space="preserve"> - A play with music inspired by the songs of Townes Van Zandt. </w:t>
      </w:r>
    </w:p>
    <w:p w14:paraId="0F33338F" w14:textId="4935451F" w:rsidR="00724A5E" w:rsidRDefault="00724A5E" w:rsidP="007C01CB">
      <w:pPr>
        <w:ind w:left="270"/>
        <w:rPr>
          <w:rFonts w:ascii="Arial Narrow" w:hAnsi="Arial Narrow" w:cs="Courier New"/>
          <w:bCs/>
          <w:sz w:val="19"/>
          <w:szCs w:val="19"/>
        </w:rPr>
      </w:pPr>
      <w:r w:rsidRPr="009C5D64">
        <w:rPr>
          <w:rFonts w:ascii="Arial Narrow" w:hAnsi="Arial Narrow" w:cs="Courier New"/>
          <w:bCs/>
          <w:i/>
          <w:sz w:val="19"/>
          <w:szCs w:val="19"/>
        </w:rPr>
        <w:t>Lefty, a musician steps onstage to discover that the only thing that comes out of his mouth when he sings is sand from the Mexican desert. To cure himself of this ailment, he must find the answer in his personal and family history</w:t>
      </w:r>
      <w:r w:rsidRPr="007C01CB">
        <w:rPr>
          <w:rFonts w:ascii="Arial Narrow" w:hAnsi="Arial Narrow" w:cs="Courier New"/>
          <w:bCs/>
          <w:sz w:val="19"/>
          <w:szCs w:val="19"/>
        </w:rPr>
        <w:t xml:space="preserve">.  </w:t>
      </w:r>
    </w:p>
    <w:p w14:paraId="30E06B4F" w14:textId="77777777" w:rsidR="001B14E3" w:rsidRPr="00724A5E" w:rsidRDefault="001B14E3" w:rsidP="001B14E3">
      <w:pPr>
        <w:rPr>
          <w:rFonts w:ascii="Arial Narrow" w:hAnsi="Arial Narrow" w:cs="Courier New"/>
          <w:bCs/>
          <w:sz w:val="8"/>
          <w:szCs w:val="8"/>
        </w:rPr>
      </w:pPr>
    </w:p>
    <w:p w14:paraId="2C819250" w14:textId="77777777" w:rsidR="001B14E3" w:rsidRPr="009C5D64" w:rsidRDefault="001B14E3" w:rsidP="001B14E3">
      <w:pPr>
        <w:rPr>
          <w:rFonts w:ascii="Arial Narrow" w:hAnsi="Arial Narrow" w:cs="Courier New"/>
          <w:bCs/>
          <w:u w:val="single"/>
        </w:rPr>
      </w:pPr>
      <w:r w:rsidRPr="009C5D64">
        <w:rPr>
          <w:rFonts w:ascii="Arial Narrow" w:hAnsi="Arial Narrow" w:cs="Courier New"/>
          <w:b/>
          <w:bCs/>
          <w:smallCaps/>
          <w:u w:val="single"/>
        </w:rPr>
        <w:t>Into the Pines –</w:t>
      </w:r>
      <w:r w:rsidRPr="009C5D64">
        <w:rPr>
          <w:rFonts w:ascii="Arial Narrow" w:hAnsi="Arial Narrow" w:cs="Courier New"/>
          <w:bCs/>
          <w:smallCaps/>
          <w:u w:val="single"/>
        </w:rPr>
        <w:t xml:space="preserve"> </w:t>
      </w:r>
      <w:r w:rsidRPr="009C5D64">
        <w:rPr>
          <w:rFonts w:ascii="Arial Narrow" w:hAnsi="Arial Narrow" w:cs="Courier New"/>
          <w:bCs/>
          <w:u w:val="single"/>
        </w:rPr>
        <w:t>An identity/family drama with comedic undertones.</w:t>
      </w:r>
    </w:p>
    <w:p w14:paraId="01D6CE06" w14:textId="77777777" w:rsidR="001B14E3" w:rsidRDefault="001B14E3" w:rsidP="001B14E3">
      <w:pPr>
        <w:ind w:left="270"/>
        <w:rPr>
          <w:rFonts w:ascii="Arial Narrow" w:hAnsi="Arial Narrow" w:cs="Courier New"/>
          <w:bCs/>
          <w:i/>
          <w:sz w:val="19"/>
          <w:szCs w:val="19"/>
        </w:rPr>
      </w:pPr>
      <w:r w:rsidRPr="009C5D64">
        <w:rPr>
          <w:rFonts w:ascii="Arial Narrow" w:hAnsi="Arial Narrow" w:cs="Courier New"/>
          <w:bCs/>
          <w:i/>
          <w:sz w:val="19"/>
          <w:szCs w:val="19"/>
        </w:rPr>
        <w:t xml:space="preserve">A young man must wrestle with the ghosts of his past and the trials of his present when he returns to his childhood farm in rural East Texas. Whispers and allegations about his family surround him and in the end, </w:t>
      </w:r>
      <w:r>
        <w:rPr>
          <w:rFonts w:ascii="Arial Narrow" w:hAnsi="Arial Narrow" w:cs="Courier New"/>
          <w:bCs/>
          <w:i/>
          <w:sz w:val="19"/>
          <w:szCs w:val="19"/>
        </w:rPr>
        <w:t>he</w:t>
      </w:r>
      <w:r w:rsidRPr="009C5D64">
        <w:rPr>
          <w:rFonts w:ascii="Arial Narrow" w:hAnsi="Arial Narrow" w:cs="Courier New"/>
          <w:bCs/>
          <w:i/>
          <w:sz w:val="19"/>
          <w:szCs w:val="19"/>
        </w:rPr>
        <w:t xml:space="preserve"> must make the decision of whether stay in his hometown or sell the farm, something he knows would cause his family to roll over in their graves. </w:t>
      </w:r>
    </w:p>
    <w:p w14:paraId="70EEE044" w14:textId="77777777" w:rsidR="00724A5E" w:rsidRPr="00724A5E" w:rsidRDefault="00724A5E" w:rsidP="00724A5E">
      <w:pPr>
        <w:rPr>
          <w:rFonts w:ascii="Arial Narrow" w:hAnsi="Arial Narrow" w:cs="Courier New"/>
          <w:bCs/>
          <w:sz w:val="8"/>
          <w:szCs w:val="8"/>
          <w:u w:val="single"/>
        </w:rPr>
      </w:pPr>
    </w:p>
    <w:p w14:paraId="777F740F" w14:textId="628609D7" w:rsidR="007C01CB" w:rsidRPr="009C5D64" w:rsidRDefault="00724A5E" w:rsidP="00724A5E">
      <w:pPr>
        <w:rPr>
          <w:rFonts w:ascii="Arial Narrow" w:hAnsi="Arial Narrow" w:cs="Courier New"/>
          <w:bCs/>
          <w:u w:val="single"/>
        </w:rPr>
      </w:pPr>
      <w:r w:rsidRPr="009C5D64">
        <w:rPr>
          <w:rFonts w:ascii="Arial Narrow" w:hAnsi="Arial Narrow" w:cs="Courier New"/>
          <w:b/>
          <w:bCs/>
          <w:smallCaps/>
          <w:u w:val="single"/>
        </w:rPr>
        <w:t>Stumble and Fall</w:t>
      </w:r>
      <w:r w:rsidRPr="009C5D64">
        <w:rPr>
          <w:rFonts w:ascii="Arial Narrow" w:hAnsi="Arial Narrow" w:cs="Courier New"/>
          <w:bCs/>
          <w:smallCaps/>
          <w:u w:val="single"/>
        </w:rPr>
        <w:t xml:space="preserve"> - </w:t>
      </w:r>
      <w:r w:rsidR="007C01CB" w:rsidRPr="009C5D64">
        <w:rPr>
          <w:rFonts w:ascii="Arial Narrow" w:hAnsi="Arial Narrow" w:cs="Courier New"/>
          <w:bCs/>
          <w:u w:val="single"/>
        </w:rPr>
        <w:t>A dual-action play exploring</w:t>
      </w:r>
      <w:r w:rsidRPr="009C5D64">
        <w:rPr>
          <w:rFonts w:ascii="Arial Narrow" w:hAnsi="Arial Narrow" w:cs="Courier New"/>
          <w:bCs/>
          <w:u w:val="single"/>
        </w:rPr>
        <w:t xml:space="preserve"> the nature of identity, history, </w:t>
      </w:r>
      <w:r w:rsidR="007C01CB" w:rsidRPr="009C5D64">
        <w:rPr>
          <w:rFonts w:ascii="Arial Narrow" w:hAnsi="Arial Narrow" w:cs="Courier New"/>
          <w:bCs/>
          <w:u w:val="single"/>
        </w:rPr>
        <w:t>and multi-culturalism</w:t>
      </w:r>
      <w:r w:rsidRPr="009C5D64">
        <w:rPr>
          <w:rFonts w:ascii="Arial Narrow" w:hAnsi="Arial Narrow" w:cs="Courier New"/>
          <w:bCs/>
          <w:u w:val="single"/>
        </w:rPr>
        <w:t xml:space="preserve">. </w:t>
      </w:r>
    </w:p>
    <w:p w14:paraId="3B1EBCD2" w14:textId="06824153" w:rsidR="00724A5E" w:rsidRDefault="00724A5E" w:rsidP="007C01CB">
      <w:pPr>
        <w:ind w:left="270"/>
        <w:rPr>
          <w:rFonts w:ascii="Arial Narrow" w:hAnsi="Arial Narrow" w:cs="Courier New"/>
          <w:bCs/>
          <w:i/>
          <w:sz w:val="19"/>
          <w:szCs w:val="19"/>
        </w:rPr>
      </w:pPr>
      <w:r w:rsidRPr="009C5D64">
        <w:rPr>
          <w:rFonts w:ascii="Arial Narrow" w:hAnsi="Arial Narrow" w:cs="Courier New"/>
          <w:bCs/>
          <w:i/>
          <w:sz w:val="19"/>
          <w:szCs w:val="19"/>
        </w:rPr>
        <w:t xml:space="preserve">On one side of the </w:t>
      </w:r>
      <w:r w:rsidR="00617426" w:rsidRPr="009C5D64">
        <w:rPr>
          <w:rFonts w:ascii="Arial Narrow" w:hAnsi="Arial Narrow" w:cs="Courier New"/>
          <w:bCs/>
          <w:i/>
          <w:sz w:val="19"/>
          <w:szCs w:val="19"/>
        </w:rPr>
        <w:t>stage, Manny</w:t>
      </w:r>
      <w:r w:rsidRPr="009C5D64">
        <w:rPr>
          <w:rFonts w:ascii="Arial Narrow" w:hAnsi="Arial Narrow" w:cs="Courier New"/>
          <w:bCs/>
          <w:i/>
          <w:sz w:val="19"/>
          <w:szCs w:val="19"/>
        </w:rPr>
        <w:t xml:space="preserve"> and Jade arrive at Manny’s small apartment after meeting in a lonely dive bar in Koreatown, Los Angeles</w:t>
      </w:r>
      <w:r w:rsidR="00617426" w:rsidRPr="009C5D64">
        <w:rPr>
          <w:rFonts w:ascii="Arial Narrow" w:hAnsi="Arial Narrow" w:cs="Courier New"/>
          <w:bCs/>
          <w:i/>
          <w:sz w:val="19"/>
          <w:szCs w:val="19"/>
        </w:rPr>
        <w:t>. N</w:t>
      </w:r>
      <w:r w:rsidRPr="009C5D64">
        <w:rPr>
          <w:rFonts w:ascii="Arial Narrow" w:hAnsi="Arial Narrow" w:cs="Courier New"/>
          <w:bCs/>
          <w:i/>
          <w:sz w:val="19"/>
          <w:szCs w:val="19"/>
        </w:rPr>
        <w:t xml:space="preserve">either one </w:t>
      </w:r>
      <w:r w:rsidR="00617426" w:rsidRPr="009C5D64">
        <w:rPr>
          <w:rFonts w:ascii="Arial Narrow" w:hAnsi="Arial Narrow" w:cs="Courier New"/>
          <w:bCs/>
          <w:i/>
          <w:sz w:val="19"/>
          <w:szCs w:val="19"/>
        </w:rPr>
        <w:t>is</w:t>
      </w:r>
      <w:r w:rsidRPr="009C5D64">
        <w:rPr>
          <w:rFonts w:ascii="Arial Narrow" w:hAnsi="Arial Narrow" w:cs="Courier New"/>
          <w:bCs/>
          <w:i/>
          <w:sz w:val="19"/>
          <w:szCs w:val="19"/>
        </w:rPr>
        <w:t xml:space="preserve"> prepared for what happens next. </w:t>
      </w:r>
      <w:r w:rsidR="00617426" w:rsidRPr="009C5D64">
        <w:rPr>
          <w:rFonts w:ascii="Arial Narrow" w:hAnsi="Arial Narrow" w:cs="Courier New"/>
          <w:bCs/>
          <w:i/>
          <w:sz w:val="19"/>
          <w:szCs w:val="19"/>
        </w:rPr>
        <w:t>Meanwhile</w:t>
      </w:r>
      <w:r w:rsidRPr="009C5D64">
        <w:rPr>
          <w:rFonts w:ascii="Arial Narrow" w:hAnsi="Arial Narrow" w:cs="Courier New"/>
          <w:bCs/>
          <w:i/>
          <w:sz w:val="19"/>
          <w:szCs w:val="19"/>
        </w:rPr>
        <w:t xml:space="preserve">, it’s Savannah in 1975; </w:t>
      </w:r>
      <w:r w:rsidR="007741C2">
        <w:rPr>
          <w:rFonts w:ascii="Arial Narrow" w:hAnsi="Arial Narrow" w:cs="Courier New"/>
          <w:bCs/>
          <w:i/>
          <w:sz w:val="19"/>
          <w:szCs w:val="19"/>
        </w:rPr>
        <w:t xml:space="preserve">and </w:t>
      </w:r>
      <w:r w:rsidRPr="009C5D64">
        <w:rPr>
          <w:rFonts w:ascii="Arial Narrow" w:hAnsi="Arial Narrow" w:cs="Courier New"/>
          <w:bCs/>
          <w:i/>
          <w:sz w:val="19"/>
          <w:szCs w:val="19"/>
        </w:rPr>
        <w:t>Everett</w:t>
      </w:r>
      <w:r w:rsidR="007741C2">
        <w:rPr>
          <w:rFonts w:ascii="Arial Narrow" w:hAnsi="Arial Narrow" w:cs="Courier New"/>
          <w:bCs/>
          <w:i/>
          <w:sz w:val="19"/>
          <w:szCs w:val="19"/>
        </w:rPr>
        <w:t>, a Vietnam Veteran,</w:t>
      </w:r>
      <w:r w:rsidRPr="009C5D64">
        <w:rPr>
          <w:rFonts w:ascii="Arial Narrow" w:hAnsi="Arial Narrow" w:cs="Courier New"/>
          <w:bCs/>
          <w:i/>
          <w:sz w:val="19"/>
          <w:szCs w:val="19"/>
        </w:rPr>
        <w:t xml:space="preserve"> sits in a hospital waiting room with a woman who refuses to speak</w:t>
      </w:r>
      <w:r w:rsidR="007741C2">
        <w:rPr>
          <w:rFonts w:ascii="Arial Narrow" w:hAnsi="Arial Narrow" w:cs="Courier New"/>
          <w:bCs/>
          <w:i/>
          <w:sz w:val="19"/>
          <w:szCs w:val="19"/>
        </w:rPr>
        <w:t xml:space="preserve"> to him</w:t>
      </w:r>
      <w:r w:rsidRPr="009C5D64">
        <w:rPr>
          <w:rFonts w:ascii="Arial Narrow" w:hAnsi="Arial Narrow" w:cs="Courier New"/>
          <w:bCs/>
          <w:i/>
          <w:sz w:val="19"/>
          <w:szCs w:val="19"/>
        </w:rPr>
        <w:t xml:space="preserve">, which only makes him talk more.  </w:t>
      </w:r>
    </w:p>
    <w:p w14:paraId="10182B88" w14:textId="77777777" w:rsidR="00724A5E" w:rsidRPr="00724A5E" w:rsidRDefault="00724A5E" w:rsidP="00724A5E">
      <w:pPr>
        <w:rPr>
          <w:rFonts w:ascii="Arial Narrow" w:hAnsi="Arial Narrow" w:cs="Courier New"/>
          <w:bCs/>
          <w:sz w:val="8"/>
          <w:szCs w:val="8"/>
          <w:u w:val="single"/>
        </w:rPr>
      </w:pPr>
    </w:p>
    <w:p w14:paraId="5862FB0F" w14:textId="0DDC8041" w:rsidR="007C01CB" w:rsidRPr="009C5D64" w:rsidRDefault="00724A5E" w:rsidP="00724A5E">
      <w:pPr>
        <w:rPr>
          <w:rFonts w:ascii="Arial Narrow" w:hAnsi="Arial Narrow" w:cs="Courier New"/>
          <w:bCs/>
          <w:u w:val="single"/>
        </w:rPr>
      </w:pPr>
      <w:r w:rsidRPr="009C5D64">
        <w:rPr>
          <w:rFonts w:ascii="Arial Narrow" w:hAnsi="Arial Narrow" w:cs="Courier New"/>
          <w:b/>
          <w:bCs/>
          <w:smallCaps/>
          <w:u w:val="single"/>
        </w:rPr>
        <w:t>Among the Sand and Smog</w:t>
      </w:r>
      <w:r w:rsidRPr="009C5D64">
        <w:rPr>
          <w:rFonts w:ascii="Arial Narrow" w:hAnsi="Arial Narrow" w:cs="Courier New"/>
          <w:bCs/>
          <w:smallCaps/>
          <w:u w:val="single"/>
        </w:rPr>
        <w:t xml:space="preserve"> - </w:t>
      </w:r>
      <w:r w:rsidRPr="009C5D64">
        <w:rPr>
          <w:rFonts w:ascii="Arial Narrow" w:hAnsi="Arial Narrow" w:cs="Courier New"/>
          <w:bCs/>
          <w:u w:val="single"/>
        </w:rPr>
        <w:t>A drama told in three acts via three sepa</w:t>
      </w:r>
      <w:r w:rsidR="007C01CB" w:rsidRPr="009C5D64">
        <w:rPr>
          <w:rFonts w:ascii="Arial Narrow" w:hAnsi="Arial Narrow" w:cs="Courier New"/>
          <w:bCs/>
          <w:u w:val="single"/>
        </w:rPr>
        <w:t xml:space="preserve">rate stories. </w:t>
      </w:r>
      <w:r w:rsidRPr="009C5D64">
        <w:rPr>
          <w:rFonts w:ascii="Arial Narrow" w:hAnsi="Arial Narrow" w:cs="Courier New"/>
          <w:bCs/>
          <w:u w:val="single"/>
        </w:rPr>
        <w:t xml:space="preserve"> </w:t>
      </w:r>
    </w:p>
    <w:p w14:paraId="560D3C00" w14:textId="7C6F8E5C" w:rsidR="00724A5E" w:rsidRDefault="00724A5E" w:rsidP="007C01CB">
      <w:pPr>
        <w:ind w:left="270"/>
        <w:rPr>
          <w:rFonts w:ascii="Arial Narrow" w:hAnsi="Arial Narrow" w:cs="Courier New"/>
          <w:bCs/>
          <w:i/>
        </w:rPr>
      </w:pPr>
      <w:r w:rsidRPr="009C5D64">
        <w:rPr>
          <w:rFonts w:ascii="Arial Narrow" w:hAnsi="Arial Narrow" w:cs="Courier New"/>
          <w:bCs/>
          <w:i/>
          <w:sz w:val="19"/>
          <w:szCs w:val="19"/>
        </w:rPr>
        <w:t xml:space="preserve">Since the 1990s, factory workers and other young women of the city of Juarez have been disappearing off the streets, only to be discovered later lifeless in the desert, or sometimes not at all. Over 300 women have been brutally raped and murdered, the culprits remain at large, and a city mourns while </w:t>
      </w:r>
      <w:r w:rsidR="009D0738" w:rsidRPr="009C5D64">
        <w:rPr>
          <w:rFonts w:ascii="Arial Narrow" w:hAnsi="Arial Narrow" w:cs="Courier New"/>
          <w:bCs/>
          <w:i/>
          <w:sz w:val="19"/>
          <w:szCs w:val="19"/>
        </w:rPr>
        <w:t>a nation and the world forget</w:t>
      </w:r>
      <w:r w:rsidRPr="009C5D64">
        <w:rPr>
          <w:rFonts w:ascii="Arial Narrow" w:hAnsi="Arial Narrow" w:cs="Courier New"/>
          <w:bCs/>
          <w:i/>
        </w:rPr>
        <w:t>.</w:t>
      </w:r>
      <w:r w:rsidR="00291C3B">
        <w:rPr>
          <w:rFonts w:ascii="Arial Narrow" w:hAnsi="Arial Narrow" w:cs="Courier New"/>
          <w:bCs/>
          <w:i/>
        </w:rPr>
        <w:t xml:space="preserve"> </w:t>
      </w:r>
      <w:r w:rsidR="00291C3B">
        <w:rPr>
          <w:rFonts w:ascii="Arial Narrow" w:hAnsi="Arial Narrow" w:cs="Courier New"/>
          <w:bCs/>
          <w:i/>
          <w:sz w:val="19"/>
          <w:szCs w:val="19"/>
        </w:rPr>
        <w:t xml:space="preserve">For a review of this play, please use the following link: </w:t>
      </w:r>
      <w:hyperlink r:id="rId14" w:history="1">
        <w:r w:rsidR="00291C3B" w:rsidRPr="002713B9">
          <w:rPr>
            <w:rStyle w:val="Hyperlink"/>
            <w:rFonts w:ascii="Arial Narrow" w:hAnsi="Arial Narrow" w:cs="Courier New"/>
            <w:bCs/>
            <w:i/>
            <w:sz w:val="19"/>
            <w:szCs w:val="19"/>
          </w:rPr>
          <w:t>http://bit.ly/2cQuceI</w:t>
        </w:r>
      </w:hyperlink>
      <w:r w:rsidR="00291C3B">
        <w:rPr>
          <w:rFonts w:ascii="Arial Narrow" w:hAnsi="Arial Narrow" w:cs="Courier New"/>
          <w:bCs/>
          <w:i/>
          <w:sz w:val="19"/>
          <w:szCs w:val="19"/>
        </w:rPr>
        <w:t xml:space="preserve"> </w:t>
      </w:r>
    </w:p>
    <w:p w14:paraId="790147E3" w14:textId="77777777" w:rsidR="009C5D64" w:rsidRPr="001476B8" w:rsidRDefault="009C5D64" w:rsidP="00D11A9D">
      <w:pPr>
        <w:rPr>
          <w:rFonts w:ascii="Arial Narrow" w:hAnsi="Arial Narrow"/>
          <w:b/>
          <w:bCs/>
          <w:smallCaps/>
          <w:sz w:val="8"/>
          <w:szCs w:val="8"/>
          <w:u w:val="single"/>
        </w:rPr>
      </w:pPr>
    </w:p>
    <w:p w14:paraId="72F7602A" w14:textId="77777777" w:rsidR="00DE196B" w:rsidRDefault="00DE196B">
      <w:pPr>
        <w:widowControl/>
        <w:overflowPunct/>
        <w:autoSpaceDE/>
        <w:autoSpaceDN/>
        <w:adjustRightInd/>
        <w:rPr>
          <w:rFonts w:ascii="Arial Narrow" w:hAnsi="Arial Narrow"/>
          <w:b/>
          <w:bCs/>
          <w:smallCaps/>
          <w:sz w:val="24"/>
          <w:szCs w:val="24"/>
        </w:rPr>
      </w:pPr>
      <w:r>
        <w:rPr>
          <w:rFonts w:ascii="Arial Narrow" w:hAnsi="Arial Narrow"/>
          <w:b/>
          <w:bCs/>
          <w:smallCaps/>
          <w:sz w:val="24"/>
          <w:szCs w:val="24"/>
        </w:rPr>
        <w:br w:type="page"/>
      </w:r>
    </w:p>
    <w:p w14:paraId="43597A1E" w14:textId="794F5185" w:rsidR="00AA593B" w:rsidRPr="001B14E3" w:rsidRDefault="001308AD" w:rsidP="00DA5F8B">
      <w:pPr>
        <w:jc w:val="center"/>
        <w:rPr>
          <w:rFonts w:ascii="Arial Narrow" w:hAnsi="Arial Narrow"/>
          <w:b/>
          <w:bCs/>
          <w:smallCaps/>
          <w:sz w:val="28"/>
          <w:szCs w:val="24"/>
        </w:rPr>
      </w:pPr>
      <w:r w:rsidRPr="001B14E3">
        <w:rPr>
          <w:rFonts w:ascii="Arial Narrow" w:hAnsi="Arial Narrow"/>
          <w:b/>
          <w:bCs/>
          <w:smallCaps/>
          <w:sz w:val="28"/>
          <w:szCs w:val="24"/>
        </w:rPr>
        <w:lastRenderedPageBreak/>
        <w:t>Commissions</w:t>
      </w:r>
      <w:r w:rsidR="000E43CE" w:rsidRPr="001B14E3">
        <w:rPr>
          <w:rFonts w:ascii="Arial Narrow" w:hAnsi="Arial Narrow"/>
          <w:b/>
          <w:bCs/>
          <w:smallCaps/>
          <w:sz w:val="28"/>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8"/>
        <w:gridCol w:w="2614"/>
        <w:gridCol w:w="2614"/>
      </w:tblGrid>
      <w:tr w:rsidR="00AA593B" w:rsidRPr="00AA593B" w14:paraId="50C25874" w14:textId="77777777" w:rsidTr="00AF33C5">
        <w:tc>
          <w:tcPr>
            <w:tcW w:w="2890" w:type="dxa"/>
            <w:tcBorders>
              <w:top w:val="single" w:sz="4" w:space="0" w:color="auto"/>
              <w:left w:val="single" w:sz="4" w:space="0" w:color="auto"/>
              <w:bottom w:val="single" w:sz="4" w:space="0" w:color="auto"/>
              <w:right w:val="single" w:sz="4" w:space="0" w:color="auto"/>
            </w:tcBorders>
          </w:tcPr>
          <w:p w14:paraId="52D34AE8" w14:textId="6281B6DA" w:rsidR="00AA593B" w:rsidRPr="00AA593B" w:rsidRDefault="00AA593B" w:rsidP="00AA593B">
            <w:pPr>
              <w:rPr>
                <w:rFonts w:ascii="Arial Narrow" w:hAnsi="Arial Narrow"/>
                <w:b/>
              </w:rPr>
            </w:pPr>
            <w:r w:rsidRPr="00AA593B">
              <w:rPr>
                <w:rFonts w:ascii="Arial Narrow" w:hAnsi="Arial Narrow"/>
                <w:b/>
              </w:rPr>
              <w:t xml:space="preserve">Commission </w:t>
            </w:r>
          </w:p>
        </w:tc>
        <w:tc>
          <w:tcPr>
            <w:tcW w:w="2898" w:type="dxa"/>
            <w:tcBorders>
              <w:top w:val="single" w:sz="4" w:space="0" w:color="auto"/>
              <w:left w:val="single" w:sz="4" w:space="0" w:color="auto"/>
              <w:bottom w:val="single" w:sz="4" w:space="0" w:color="auto"/>
              <w:right w:val="single" w:sz="4" w:space="0" w:color="auto"/>
            </w:tcBorders>
          </w:tcPr>
          <w:p w14:paraId="0EED8F09" w14:textId="2550BF6F" w:rsidR="00AA593B" w:rsidRPr="00AA593B" w:rsidRDefault="00AA593B" w:rsidP="00AA593B">
            <w:pPr>
              <w:rPr>
                <w:rFonts w:ascii="Arial Narrow" w:hAnsi="Arial Narrow"/>
                <w:b/>
              </w:rPr>
            </w:pPr>
            <w:r w:rsidRPr="00AA593B">
              <w:rPr>
                <w:rFonts w:ascii="Arial Narrow" w:hAnsi="Arial Narrow"/>
                <w:b/>
              </w:rPr>
              <w:t>Organization</w:t>
            </w:r>
          </w:p>
        </w:tc>
        <w:tc>
          <w:tcPr>
            <w:tcW w:w="2614" w:type="dxa"/>
            <w:tcBorders>
              <w:top w:val="single" w:sz="4" w:space="0" w:color="auto"/>
              <w:left w:val="single" w:sz="4" w:space="0" w:color="auto"/>
              <w:bottom w:val="single" w:sz="4" w:space="0" w:color="auto"/>
              <w:right w:val="single" w:sz="4" w:space="0" w:color="auto"/>
            </w:tcBorders>
          </w:tcPr>
          <w:p w14:paraId="6C8FBEA9" w14:textId="479FF219" w:rsidR="00AA593B" w:rsidRPr="00AA593B" w:rsidRDefault="00AA593B" w:rsidP="00AA593B">
            <w:pPr>
              <w:rPr>
                <w:rFonts w:ascii="Arial Narrow" w:hAnsi="Arial Narrow"/>
                <w:b/>
              </w:rPr>
            </w:pPr>
            <w:r w:rsidRPr="00AA593B">
              <w:rPr>
                <w:rFonts w:ascii="Arial Narrow" w:hAnsi="Arial Narrow"/>
                <w:b/>
              </w:rPr>
              <w:t>Date</w:t>
            </w:r>
          </w:p>
        </w:tc>
        <w:tc>
          <w:tcPr>
            <w:tcW w:w="2614" w:type="dxa"/>
            <w:tcBorders>
              <w:top w:val="single" w:sz="4" w:space="0" w:color="auto"/>
              <w:left w:val="single" w:sz="4" w:space="0" w:color="auto"/>
              <w:bottom w:val="single" w:sz="4" w:space="0" w:color="auto"/>
              <w:right w:val="single" w:sz="4" w:space="0" w:color="auto"/>
            </w:tcBorders>
          </w:tcPr>
          <w:p w14:paraId="4A94FD33" w14:textId="2E2A18A4" w:rsidR="00AA593B" w:rsidRPr="00AA593B" w:rsidRDefault="00F7273F" w:rsidP="00F7273F">
            <w:pPr>
              <w:rPr>
                <w:rFonts w:ascii="Arial Narrow" w:hAnsi="Arial Narrow"/>
                <w:b/>
              </w:rPr>
            </w:pPr>
            <w:r>
              <w:rPr>
                <w:rFonts w:ascii="Arial Narrow" w:hAnsi="Arial Narrow"/>
                <w:b/>
              </w:rPr>
              <w:t>Play</w:t>
            </w:r>
          </w:p>
        </w:tc>
      </w:tr>
      <w:tr w:rsidR="00275298" w14:paraId="1290E1CB" w14:textId="77777777" w:rsidTr="00AF33C5">
        <w:tc>
          <w:tcPr>
            <w:tcW w:w="2890" w:type="dxa"/>
            <w:tcBorders>
              <w:top w:val="single" w:sz="4" w:space="0" w:color="auto"/>
            </w:tcBorders>
          </w:tcPr>
          <w:p w14:paraId="7BC39C42" w14:textId="706B27EA" w:rsidR="00275298" w:rsidRDefault="00275298" w:rsidP="00AA593B">
            <w:pPr>
              <w:rPr>
                <w:rFonts w:ascii="Arial Narrow" w:hAnsi="Arial Narrow"/>
              </w:rPr>
            </w:pPr>
            <w:r>
              <w:rPr>
                <w:rFonts w:ascii="Arial Narrow" w:hAnsi="Arial Narrow"/>
              </w:rPr>
              <w:t>Playwright-in-Residence Project</w:t>
            </w:r>
          </w:p>
        </w:tc>
        <w:tc>
          <w:tcPr>
            <w:tcW w:w="2898" w:type="dxa"/>
            <w:tcBorders>
              <w:top w:val="single" w:sz="4" w:space="0" w:color="auto"/>
            </w:tcBorders>
          </w:tcPr>
          <w:p w14:paraId="1A4E980D" w14:textId="5479B8E9" w:rsidR="00275298" w:rsidRPr="00724A5E" w:rsidRDefault="00275298" w:rsidP="00AA593B">
            <w:pPr>
              <w:rPr>
                <w:rFonts w:ascii="Arial Narrow" w:hAnsi="Arial Narrow"/>
              </w:rPr>
            </w:pPr>
            <w:r>
              <w:rPr>
                <w:rFonts w:ascii="Arial Narrow" w:hAnsi="Arial Narrow"/>
              </w:rPr>
              <w:t>Stella Adler School of Acting</w:t>
            </w:r>
          </w:p>
        </w:tc>
        <w:tc>
          <w:tcPr>
            <w:tcW w:w="2614" w:type="dxa"/>
            <w:tcBorders>
              <w:top w:val="single" w:sz="4" w:space="0" w:color="auto"/>
            </w:tcBorders>
          </w:tcPr>
          <w:p w14:paraId="542BD8CD" w14:textId="7E501AB3" w:rsidR="00275298" w:rsidRPr="00724A5E" w:rsidRDefault="00275298" w:rsidP="00AA593B">
            <w:pPr>
              <w:rPr>
                <w:rFonts w:ascii="Arial Narrow" w:hAnsi="Arial Narrow"/>
              </w:rPr>
            </w:pPr>
            <w:r>
              <w:rPr>
                <w:rFonts w:ascii="Arial Narrow" w:hAnsi="Arial Narrow"/>
              </w:rPr>
              <w:t>Winter ‘16</w:t>
            </w:r>
          </w:p>
        </w:tc>
        <w:tc>
          <w:tcPr>
            <w:tcW w:w="2614" w:type="dxa"/>
            <w:tcBorders>
              <w:top w:val="single" w:sz="4" w:space="0" w:color="auto"/>
            </w:tcBorders>
          </w:tcPr>
          <w:p w14:paraId="31292583" w14:textId="1F20FBF1" w:rsidR="00275298" w:rsidRPr="00F7273F" w:rsidRDefault="00AF33C5" w:rsidP="00F7273F">
            <w:pPr>
              <w:rPr>
                <w:rFonts w:ascii="Arial Narrow" w:hAnsi="Arial Narrow"/>
                <w:i/>
              </w:rPr>
            </w:pPr>
            <w:r>
              <w:rPr>
                <w:rFonts w:ascii="Arial Narrow" w:hAnsi="Arial Narrow"/>
                <w:i/>
              </w:rPr>
              <w:t>You’re not Alone (anymore)</w:t>
            </w:r>
          </w:p>
        </w:tc>
      </w:tr>
      <w:tr w:rsidR="00AA593B" w14:paraId="0A5A1A04" w14:textId="77777777" w:rsidTr="00275298">
        <w:tc>
          <w:tcPr>
            <w:tcW w:w="2890" w:type="dxa"/>
          </w:tcPr>
          <w:p w14:paraId="4AC84C8E" w14:textId="612633DA" w:rsidR="00AA593B" w:rsidRDefault="00AA593B" w:rsidP="00AA593B">
            <w:pPr>
              <w:rPr>
                <w:rFonts w:ascii="Arial Narrow" w:hAnsi="Arial Narrow"/>
              </w:rPr>
            </w:pPr>
            <w:r>
              <w:rPr>
                <w:rFonts w:ascii="Arial Narrow" w:hAnsi="Arial Narrow"/>
              </w:rPr>
              <w:t>Two-on-Two</w:t>
            </w:r>
            <w:r w:rsidRPr="00724A5E">
              <w:rPr>
                <w:rFonts w:ascii="Arial Narrow" w:hAnsi="Arial Narrow"/>
              </w:rPr>
              <w:t xml:space="preserve"> </w:t>
            </w:r>
            <w:r w:rsidR="001B14E3">
              <w:rPr>
                <w:rFonts w:ascii="Arial Narrow" w:hAnsi="Arial Narrow"/>
                <w:i/>
              </w:rPr>
              <w:t>(10 min)</w:t>
            </w:r>
          </w:p>
        </w:tc>
        <w:tc>
          <w:tcPr>
            <w:tcW w:w="2898" w:type="dxa"/>
          </w:tcPr>
          <w:p w14:paraId="012DCB71" w14:textId="064E08E3" w:rsidR="00AA593B" w:rsidRDefault="00AA593B" w:rsidP="00AA593B">
            <w:pPr>
              <w:rPr>
                <w:rFonts w:ascii="Arial Narrow" w:hAnsi="Arial Narrow"/>
              </w:rPr>
            </w:pPr>
            <w:r w:rsidRPr="00724A5E">
              <w:rPr>
                <w:rFonts w:ascii="Arial Narrow" w:hAnsi="Arial Narrow"/>
              </w:rPr>
              <w:t>52</w:t>
            </w:r>
            <w:r w:rsidRPr="00724A5E">
              <w:rPr>
                <w:rFonts w:ascii="Arial Narrow" w:hAnsi="Arial Narrow"/>
                <w:vertAlign w:val="superscript"/>
              </w:rPr>
              <w:t>nd</w:t>
            </w:r>
            <w:r w:rsidRPr="00724A5E">
              <w:rPr>
                <w:rFonts w:ascii="Arial Narrow" w:hAnsi="Arial Narrow"/>
              </w:rPr>
              <w:t xml:space="preserve"> St. Project </w:t>
            </w:r>
          </w:p>
        </w:tc>
        <w:tc>
          <w:tcPr>
            <w:tcW w:w="2614" w:type="dxa"/>
          </w:tcPr>
          <w:p w14:paraId="45FA1A89" w14:textId="49C22279" w:rsidR="00AA593B" w:rsidRDefault="00AA593B" w:rsidP="00AA593B">
            <w:pPr>
              <w:rPr>
                <w:rFonts w:ascii="Arial Narrow" w:hAnsi="Arial Narrow"/>
              </w:rPr>
            </w:pPr>
            <w:r w:rsidRPr="00724A5E">
              <w:rPr>
                <w:rFonts w:ascii="Arial Narrow" w:hAnsi="Arial Narrow"/>
              </w:rPr>
              <w:t>Fall ‘1</w:t>
            </w:r>
            <w:r>
              <w:rPr>
                <w:rFonts w:ascii="Arial Narrow" w:hAnsi="Arial Narrow"/>
              </w:rPr>
              <w:t>5</w:t>
            </w:r>
          </w:p>
        </w:tc>
        <w:tc>
          <w:tcPr>
            <w:tcW w:w="2614" w:type="dxa"/>
          </w:tcPr>
          <w:p w14:paraId="54E25816" w14:textId="43EFCA06" w:rsidR="00AA593B" w:rsidRPr="00F7273F" w:rsidRDefault="001B14E3" w:rsidP="001B14E3">
            <w:pPr>
              <w:rPr>
                <w:rFonts w:ascii="Arial Narrow" w:hAnsi="Arial Narrow"/>
                <w:i/>
              </w:rPr>
            </w:pPr>
            <w:r>
              <w:rPr>
                <w:rFonts w:ascii="Arial Narrow" w:hAnsi="Arial Narrow"/>
                <w:i/>
              </w:rPr>
              <w:t xml:space="preserve">What We Do, We Do For True </w:t>
            </w:r>
          </w:p>
        </w:tc>
      </w:tr>
      <w:tr w:rsidR="00AA593B" w14:paraId="199863CD" w14:textId="77777777" w:rsidTr="00AA593B">
        <w:tc>
          <w:tcPr>
            <w:tcW w:w="2890" w:type="dxa"/>
          </w:tcPr>
          <w:p w14:paraId="3DA4B81C" w14:textId="11A00CB6" w:rsidR="00AA593B" w:rsidRDefault="00AA593B" w:rsidP="00AA593B">
            <w:pPr>
              <w:rPr>
                <w:rFonts w:ascii="Arial Narrow" w:hAnsi="Arial Narrow"/>
              </w:rPr>
            </w:pPr>
            <w:proofErr w:type="spellStart"/>
            <w:r>
              <w:rPr>
                <w:rFonts w:ascii="Arial Narrow" w:hAnsi="Arial Narrow"/>
              </w:rPr>
              <w:t>FreeRange</w:t>
            </w:r>
            <w:proofErr w:type="spellEnd"/>
            <w:r>
              <w:rPr>
                <w:rFonts w:ascii="Arial Narrow" w:hAnsi="Arial Narrow"/>
              </w:rPr>
              <w:t xml:space="preserve"> </w:t>
            </w:r>
            <w:r w:rsidR="001B14E3">
              <w:rPr>
                <w:rFonts w:ascii="Arial Narrow" w:hAnsi="Arial Narrow"/>
                <w:i/>
              </w:rPr>
              <w:t>(10 min)</w:t>
            </w:r>
          </w:p>
        </w:tc>
        <w:tc>
          <w:tcPr>
            <w:tcW w:w="2898" w:type="dxa"/>
          </w:tcPr>
          <w:p w14:paraId="7337EDE6" w14:textId="4B1B2D7E" w:rsidR="00AA593B" w:rsidRDefault="00AA593B" w:rsidP="00AA593B">
            <w:pPr>
              <w:rPr>
                <w:rFonts w:ascii="Arial Narrow" w:hAnsi="Arial Narrow"/>
              </w:rPr>
            </w:pPr>
            <w:r>
              <w:rPr>
                <w:rFonts w:ascii="Arial Narrow" w:hAnsi="Arial Narrow"/>
              </w:rPr>
              <w:t>The Foundry Theatre</w:t>
            </w:r>
          </w:p>
        </w:tc>
        <w:tc>
          <w:tcPr>
            <w:tcW w:w="2614" w:type="dxa"/>
          </w:tcPr>
          <w:p w14:paraId="691AE3BE" w14:textId="2D474380" w:rsidR="00AA593B" w:rsidRDefault="00AA593B" w:rsidP="00AA593B">
            <w:pPr>
              <w:rPr>
                <w:rFonts w:ascii="Arial Narrow" w:hAnsi="Arial Narrow"/>
              </w:rPr>
            </w:pPr>
            <w:r>
              <w:rPr>
                <w:rFonts w:ascii="Arial Narrow" w:hAnsi="Arial Narrow"/>
              </w:rPr>
              <w:t>Fall ‘14</w:t>
            </w:r>
          </w:p>
        </w:tc>
        <w:tc>
          <w:tcPr>
            <w:tcW w:w="2614" w:type="dxa"/>
          </w:tcPr>
          <w:p w14:paraId="43AE87B1" w14:textId="2EA34685" w:rsidR="00AA593B" w:rsidRPr="00F7273F" w:rsidRDefault="001B14E3" w:rsidP="001B14E3">
            <w:pPr>
              <w:rPr>
                <w:rFonts w:ascii="Arial Narrow" w:hAnsi="Arial Narrow"/>
                <w:i/>
              </w:rPr>
            </w:pPr>
            <w:r>
              <w:rPr>
                <w:rFonts w:ascii="Arial Narrow" w:hAnsi="Arial Narrow"/>
                <w:i/>
              </w:rPr>
              <w:t>Moves on the Moon</w:t>
            </w:r>
          </w:p>
        </w:tc>
      </w:tr>
      <w:tr w:rsidR="00AA593B" w14:paraId="15514D9C" w14:textId="77777777" w:rsidTr="00AA593B">
        <w:tc>
          <w:tcPr>
            <w:tcW w:w="2890" w:type="dxa"/>
          </w:tcPr>
          <w:p w14:paraId="0EC76910" w14:textId="6B1B2473" w:rsidR="00AA593B" w:rsidRDefault="00AA593B" w:rsidP="00AA593B">
            <w:pPr>
              <w:rPr>
                <w:rFonts w:ascii="Arial Narrow" w:hAnsi="Arial Narrow"/>
              </w:rPr>
            </w:pPr>
            <w:r>
              <w:rPr>
                <w:rFonts w:ascii="Arial Narrow" w:hAnsi="Arial Narrow"/>
              </w:rPr>
              <w:t xml:space="preserve">Album Plays </w:t>
            </w:r>
          </w:p>
        </w:tc>
        <w:tc>
          <w:tcPr>
            <w:tcW w:w="2898" w:type="dxa"/>
          </w:tcPr>
          <w:p w14:paraId="1316481B" w14:textId="3720625F" w:rsidR="00AA593B" w:rsidRDefault="00AA593B" w:rsidP="00AA593B">
            <w:pPr>
              <w:rPr>
                <w:rFonts w:ascii="Arial Narrow" w:hAnsi="Arial Narrow"/>
              </w:rPr>
            </w:pPr>
            <w:r>
              <w:rPr>
                <w:rFonts w:ascii="Arial Narrow" w:hAnsi="Arial Narrow"/>
              </w:rPr>
              <w:t>Radical Evolution</w:t>
            </w:r>
          </w:p>
        </w:tc>
        <w:tc>
          <w:tcPr>
            <w:tcW w:w="2614" w:type="dxa"/>
          </w:tcPr>
          <w:p w14:paraId="58D8FD9D" w14:textId="5D4EE479" w:rsidR="00AA593B" w:rsidRDefault="00AA593B" w:rsidP="00AA593B">
            <w:pPr>
              <w:rPr>
                <w:rFonts w:ascii="Arial Narrow" w:hAnsi="Arial Narrow"/>
              </w:rPr>
            </w:pPr>
            <w:r>
              <w:rPr>
                <w:rFonts w:ascii="Arial Narrow" w:hAnsi="Arial Narrow"/>
              </w:rPr>
              <w:t>Spring ‘14</w:t>
            </w:r>
          </w:p>
        </w:tc>
        <w:tc>
          <w:tcPr>
            <w:tcW w:w="2614" w:type="dxa"/>
          </w:tcPr>
          <w:p w14:paraId="178646A8" w14:textId="3DCBB372" w:rsidR="00AA593B" w:rsidRPr="00F7273F" w:rsidRDefault="00F7273F" w:rsidP="00AA593B">
            <w:pPr>
              <w:rPr>
                <w:rFonts w:ascii="Arial Narrow" w:hAnsi="Arial Narrow"/>
                <w:i/>
              </w:rPr>
            </w:pPr>
            <w:r w:rsidRPr="00F7273F">
              <w:rPr>
                <w:rFonts w:ascii="Arial Narrow" w:hAnsi="Arial Narrow"/>
                <w:i/>
              </w:rPr>
              <w:t>Black Me Out</w:t>
            </w:r>
          </w:p>
        </w:tc>
      </w:tr>
      <w:tr w:rsidR="00AA593B" w14:paraId="489F2CF3" w14:textId="77777777" w:rsidTr="00AA593B">
        <w:tc>
          <w:tcPr>
            <w:tcW w:w="2890" w:type="dxa"/>
          </w:tcPr>
          <w:p w14:paraId="6FC6020F" w14:textId="49ED2CFF" w:rsidR="00AA593B" w:rsidRDefault="00AA593B" w:rsidP="00AA593B">
            <w:pPr>
              <w:rPr>
                <w:rFonts w:ascii="Arial Narrow" w:hAnsi="Arial Narrow"/>
              </w:rPr>
            </w:pPr>
            <w:r w:rsidRPr="00724A5E">
              <w:rPr>
                <w:rFonts w:ascii="Arial Narrow" w:hAnsi="Arial Narrow"/>
              </w:rPr>
              <w:t xml:space="preserve">Clover and Cactus </w:t>
            </w:r>
          </w:p>
        </w:tc>
        <w:tc>
          <w:tcPr>
            <w:tcW w:w="2898" w:type="dxa"/>
          </w:tcPr>
          <w:p w14:paraId="1A49F130" w14:textId="17796590" w:rsidR="00AA593B" w:rsidRDefault="00AA593B" w:rsidP="00AA593B">
            <w:pPr>
              <w:rPr>
                <w:rFonts w:ascii="Arial Narrow" w:hAnsi="Arial Narrow"/>
              </w:rPr>
            </w:pPr>
            <w:r>
              <w:rPr>
                <w:rFonts w:ascii="Arial Narrow" w:hAnsi="Arial Narrow"/>
              </w:rPr>
              <w:t>Watts Village Theatre Co</w:t>
            </w:r>
          </w:p>
        </w:tc>
        <w:tc>
          <w:tcPr>
            <w:tcW w:w="2614" w:type="dxa"/>
          </w:tcPr>
          <w:p w14:paraId="21B67BF5" w14:textId="65D2B707" w:rsidR="00AA593B" w:rsidRDefault="00AA593B" w:rsidP="00AA593B">
            <w:pPr>
              <w:rPr>
                <w:rFonts w:ascii="Arial Narrow" w:hAnsi="Arial Narrow"/>
              </w:rPr>
            </w:pPr>
            <w:r>
              <w:rPr>
                <w:rFonts w:ascii="Arial Narrow" w:hAnsi="Arial Narrow"/>
              </w:rPr>
              <w:t>Winter ‘12</w:t>
            </w:r>
          </w:p>
        </w:tc>
        <w:tc>
          <w:tcPr>
            <w:tcW w:w="2614" w:type="dxa"/>
          </w:tcPr>
          <w:p w14:paraId="70BE1E59" w14:textId="4C52FF5E" w:rsidR="00AA593B" w:rsidRPr="00F7273F" w:rsidRDefault="00F7273F" w:rsidP="00AA593B">
            <w:pPr>
              <w:rPr>
                <w:rFonts w:ascii="Arial Narrow" w:hAnsi="Arial Narrow"/>
                <w:i/>
              </w:rPr>
            </w:pPr>
            <w:r w:rsidRPr="00F7273F">
              <w:rPr>
                <w:rFonts w:ascii="Arial Narrow" w:hAnsi="Arial Narrow"/>
                <w:i/>
              </w:rPr>
              <w:t xml:space="preserve">San </w:t>
            </w:r>
            <w:proofErr w:type="spellStart"/>
            <w:r w:rsidRPr="00F7273F">
              <w:rPr>
                <w:rFonts w:ascii="Arial Narrow" w:hAnsi="Arial Narrow"/>
                <w:i/>
              </w:rPr>
              <w:t>Pat</w:t>
            </w:r>
            <w:r>
              <w:rPr>
                <w:rFonts w:ascii="Arial Narrow" w:hAnsi="Arial Narrow"/>
                <w:i/>
              </w:rPr>
              <w:t>r</w:t>
            </w:r>
            <w:r w:rsidRPr="00F7273F">
              <w:rPr>
                <w:rFonts w:ascii="Arial Narrow" w:hAnsi="Arial Narrow"/>
                <w:i/>
              </w:rPr>
              <w:t>icios</w:t>
            </w:r>
            <w:proofErr w:type="spellEnd"/>
            <w:r w:rsidRPr="00F7273F">
              <w:rPr>
                <w:rFonts w:ascii="Arial Narrow" w:hAnsi="Arial Narrow"/>
                <w:i/>
              </w:rPr>
              <w:t xml:space="preserve"> Project</w:t>
            </w:r>
          </w:p>
        </w:tc>
      </w:tr>
      <w:tr w:rsidR="00AA593B" w14:paraId="55BC3437" w14:textId="77777777" w:rsidTr="00AA593B">
        <w:tc>
          <w:tcPr>
            <w:tcW w:w="2890" w:type="dxa"/>
          </w:tcPr>
          <w:p w14:paraId="7B9F2700" w14:textId="441465C7" w:rsidR="00AA593B" w:rsidRPr="00724A5E" w:rsidRDefault="00AA593B" w:rsidP="00AA593B">
            <w:pPr>
              <w:rPr>
                <w:rFonts w:ascii="Arial Narrow" w:hAnsi="Arial Narrow"/>
              </w:rPr>
            </w:pPr>
            <w:r>
              <w:rPr>
                <w:rFonts w:ascii="Arial Narrow" w:hAnsi="Arial Narrow"/>
              </w:rPr>
              <w:t>One-on-One</w:t>
            </w:r>
            <w:r w:rsidRPr="00724A5E">
              <w:rPr>
                <w:rFonts w:ascii="Arial Narrow" w:hAnsi="Arial Narrow"/>
              </w:rPr>
              <w:t xml:space="preserve"> </w:t>
            </w:r>
            <w:r w:rsidR="001B14E3">
              <w:rPr>
                <w:rFonts w:ascii="Arial Narrow" w:hAnsi="Arial Narrow"/>
                <w:i/>
              </w:rPr>
              <w:t>(10 min)</w:t>
            </w:r>
          </w:p>
        </w:tc>
        <w:tc>
          <w:tcPr>
            <w:tcW w:w="2898" w:type="dxa"/>
          </w:tcPr>
          <w:p w14:paraId="23A83399" w14:textId="62EBB138" w:rsidR="00AA593B" w:rsidRDefault="00AA593B" w:rsidP="00AA593B">
            <w:pPr>
              <w:rPr>
                <w:rFonts w:ascii="Arial Narrow" w:hAnsi="Arial Narrow"/>
              </w:rPr>
            </w:pPr>
            <w:r w:rsidRPr="00724A5E">
              <w:rPr>
                <w:rFonts w:ascii="Arial Narrow" w:hAnsi="Arial Narrow"/>
              </w:rPr>
              <w:t>52</w:t>
            </w:r>
            <w:r w:rsidRPr="00724A5E">
              <w:rPr>
                <w:rFonts w:ascii="Arial Narrow" w:hAnsi="Arial Narrow"/>
                <w:vertAlign w:val="superscript"/>
              </w:rPr>
              <w:t>nd</w:t>
            </w:r>
            <w:r w:rsidRPr="00724A5E">
              <w:rPr>
                <w:rFonts w:ascii="Arial Narrow" w:hAnsi="Arial Narrow"/>
              </w:rPr>
              <w:t xml:space="preserve"> St. Project </w:t>
            </w:r>
          </w:p>
        </w:tc>
        <w:tc>
          <w:tcPr>
            <w:tcW w:w="2614" w:type="dxa"/>
          </w:tcPr>
          <w:p w14:paraId="06D02D28" w14:textId="31DE03DF" w:rsidR="00AA593B" w:rsidRDefault="00AA593B" w:rsidP="00AA593B">
            <w:pPr>
              <w:rPr>
                <w:rFonts w:ascii="Arial Narrow" w:hAnsi="Arial Narrow"/>
              </w:rPr>
            </w:pPr>
            <w:r w:rsidRPr="00724A5E">
              <w:rPr>
                <w:rFonts w:ascii="Arial Narrow" w:hAnsi="Arial Narrow"/>
              </w:rPr>
              <w:t>Fall ‘11</w:t>
            </w:r>
          </w:p>
        </w:tc>
        <w:tc>
          <w:tcPr>
            <w:tcW w:w="2614" w:type="dxa"/>
          </w:tcPr>
          <w:p w14:paraId="7B611053" w14:textId="1EA05D2D" w:rsidR="00AA593B" w:rsidRPr="00F7273F" w:rsidRDefault="001B14E3" w:rsidP="00AA593B">
            <w:pPr>
              <w:rPr>
                <w:rFonts w:ascii="Arial Narrow" w:hAnsi="Arial Narrow"/>
                <w:i/>
              </w:rPr>
            </w:pPr>
            <w:r>
              <w:rPr>
                <w:rFonts w:ascii="Arial Narrow" w:hAnsi="Arial Narrow"/>
                <w:i/>
              </w:rPr>
              <w:t>Don’t Go to Dinner</w:t>
            </w:r>
          </w:p>
        </w:tc>
      </w:tr>
    </w:tbl>
    <w:p w14:paraId="331BF62A" w14:textId="77777777" w:rsidR="009514D9" w:rsidRDefault="009514D9" w:rsidP="00DA5F8B">
      <w:pPr>
        <w:jc w:val="center"/>
        <w:rPr>
          <w:rFonts w:ascii="Arial Narrow" w:hAnsi="Arial Narrow"/>
          <w:b/>
          <w:bCs/>
          <w:smallCaps/>
          <w:sz w:val="24"/>
          <w:szCs w:val="24"/>
          <w:u w:val="single"/>
        </w:rPr>
      </w:pPr>
    </w:p>
    <w:p w14:paraId="366972DA" w14:textId="5AAEB334" w:rsidR="00DA5F8B" w:rsidRPr="001B14E3" w:rsidRDefault="000E43CE" w:rsidP="00DA5F8B">
      <w:pPr>
        <w:jc w:val="center"/>
        <w:rPr>
          <w:rFonts w:ascii="Arial Narrow" w:hAnsi="Arial Narrow"/>
          <w:b/>
          <w:bCs/>
          <w:smallCaps/>
          <w:sz w:val="28"/>
          <w:szCs w:val="24"/>
        </w:rPr>
      </w:pPr>
      <w:r w:rsidRPr="001B14E3">
        <w:rPr>
          <w:rFonts w:ascii="Arial Narrow" w:hAnsi="Arial Narrow"/>
          <w:b/>
          <w:bCs/>
          <w:smallCaps/>
          <w:sz w:val="28"/>
          <w:szCs w:val="24"/>
        </w:rPr>
        <w:t>Residencies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610"/>
        <w:gridCol w:w="2610"/>
      </w:tblGrid>
      <w:tr w:rsidR="007D142B" w:rsidRPr="00AA593B" w14:paraId="35292BC0" w14:textId="77777777" w:rsidTr="001D73BB">
        <w:tc>
          <w:tcPr>
            <w:tcW w:w="5778" w:type="dxa"/>
            <w:tcBorders>
              <w:top w:val="single" w:sz="4" w:space="0" w:color="auto"/>
              <w:left w:val="single" w:sz="4" w:space="0" w:color="auto"/>
              <w:bottom w:val="single" w:sz="4" w:space="0" w:color="auto"/>
            </w:tcBorders>
          </w:tcPr>
          <w:p w14:paraId="223C7448" w14:textId="3DBCFEA4" w:rsidR="007D142B" w:rsidRPr="00AA593B" w:rsidRDefault="007D142B" w:rsidP="003B145A">
            <w:pPr>
              <w:rPr>
                <w:rFonts w:ascii="Arial Narrow" w:hAnsi="Arial Narrow"/>
                <w:b/>
              </w:rPr>
            </w:pPr>
            <w:r w:rsidRPr="00AA593B">
              <w:rPr>
                <w:rFonts w:ascii="Arial Narrow" w:hAnsi="Arial Narrow"/>
                <w:b/>
              </w:rPr>
              <w:t>Organization</w:t>
            </w:r>
          </w:p>
        </w:tc>
        <w:tc>
          <w:tcPr>
            <w:tcW w:w="2610" w:type="dxa"/>
            <w:tcBorders>
              <w:top w:val="single" w:sz="4" w:space="0" w:color="auto"/>
              <w:bottom w:val="single" w:sz="4" w:space="0" w:color="auto"/>
            </w:tcBorders>
          </w:tcPr>
          <w:p w14:paraId="0253079E" w14:textId="77777777" w:rsidR="007D142B" w:rsidRPr="00AA593B" w:rsidRDefault="007D142B" w:rsidP="003B145A">
            <w:pPr>
              <w:rPr>
                <w:rFonts w:ascii="Arial Narrow" w:hAnsi="Arial Narrow"/>
                <w:b/>
              </w:rPr>
            </w:pPr>
            <w:r w:rsidRPr="00AA593B">
              <w:rPr>
                <w:rFonts w:ascii="Arial Narrow" w:hAnsi="Arial Narrow"/>
                <w:b/>
              </w:rPr>
              <w:t>Date</w:t>
            </w:r>
          </w:p>
        </w:tc>
        <w:tc>
          <w:tcPr>
            <w:tcW w:w="2610" w:type="dxa"/>
            <w:tcBorders>
              <w:top w:val="single" w:sz="4" w:space="0" w:color="auto"/>
              <w:bottom w:val="single" w:sz="4" w:space="0" w:color="auto"/>
              <w:right w:val="single" w:sz="4" w:space="0" w:color="auto"/>
            </w:tcBorders>
          </w:tcPr>
          <w:p w14:paraId="4657E641" w14:textId="20002079" w:rsidR="007D142B" w:rsidRPr="00AA593B" w:rsidRDefault="00F7273F" w:rsidP="003B145A">
            <w:pPr>
              <w:rPr>
                <w:rFonts w:ascii="Arial Narrow" w:hAnsi="Arial Narrow"/>
                <w:b/>
              </w:rPr>
            </w:pPr>
            <w:r>
              <w:rPr>
                <w:rFonts w:ascii="Arial Narrow" w:hAnsi="Arial Narrow"/>
                <w:b/>
              </w:rPr>
              <w:t>Play</w:t>
            </w:r>
          </w:p>
        </w:tc>
      </w:tr>
      <w:tr w:rsidR="001D73BB" w:rsidRPr="00AA593B" w14:paraId="6AEBDF9F" w14:textId="77777777" w:rsidTr="001D73BB">
        <w:tc>
          <w:tcPr>
            <w:tcW w:w="5778" w:type="dxa"/>
            <w:tcBorders>
              <w:top w:val="single" w:sz="4" w:space="0" w:color="auto"/>
            </w:tcBorders>
          </w:tcPr>
          <w:p w14:paraId="391873F2" w14:textId="75EEC115" w:rsidR="001D73BB" w:rsidRDefault="001D73BB" w:rsidP="003B145A">
            <w:pPr>
              <w:rPr>
                <w:rFonts w:ascii="Arial Narrow" w:hAnsi="Arial Narrow"/>
              </w:rPr>
            </w:pPr>
            <w:r>
              <w:rPr>
                <w:rFonts w:ascii="Arial Narrow" w:hAnsi="Arial Narrow"/>
              </w:rPr>
              <w:t>New York Theatre Workshop 2050 Fellowship</w:t>
            </w:r>
          </w:p>
        </w:tc>
        <w:tc>
          <w:tcPr>
            <w:tcW w:w="2610" w:type="dxa"/>
            <w:tcBorders>
              <w:top w:val="single" w:sz="4" w:space="0" w:color="auto"/>
            </w:tcBorders>
          </w:tcPr>
          <w:p w14:paraId="7A24DB02" w14:textId="654C41B2" w:rsidR="001D73BB" w:rsidRDefault="001D73BB" w:rsidP="003B145A">
            <w:pPr>
              <w:rPr>
                <w:rFonts w:ascii="Arial Narrow" w:hAnsi="Arial Narrow"/>
              </w:rPr>
            </w:pPr>
            <w:r>
              <w:rPr>
                <w:rFonts w:ascii="Arial Narrow" w:hAnsi="Arial Narrow"/>
              </w:rPr>
              <w:t>Summer ‘16</w:t>
            </w:r>
          </w:p>
        </w:tc>
        <w:tc>
          <w:tcPr>
            <w:tcW w:w="2610" w:type="dxa"/>
            <w:tcBorders>
              <w:top w:val="single" w:sz="4" w:space="0" w:color="auto"/>
            </w:tcBorders>
          </w:tcPr>
          <w:p w14:paraId="72F2E298" w14:textId="796C4439" w:rsidR="001D73BB" w:rsidRPr="00F7273F" w:rsidRDefault="00A71FD6" w:rsidP="003B145A">
            <w:pPr>
              <w:rPr>
                <w:rFonts w:ascii="Arial Narrow" w:hAnsi="Arial Narrow"/>
                <w:i/>
                <w:sz w:val="19"/>
                <w:szCs w:val="19"/>
              </w:rPr>
            </w:pPr>
            <w:r>
              <w:rPr>
                <w:rFonts w:ascii="Arial Narrow" w:hAnsi="Arial Narrow"/>
                <w:i/>
                <w:sz w:val="19"/>
                <w:szCs w:val="19"/>
              </w:rPr>
              <w:t xml:space="preserve">San </w:t>
            </w:r>
            <w:proofErr w:type="spellStart"/>
            <w:r>
              <w:rPr>
                <w:rFonts w:ascii="Arial Narrow" w:hAnsi="Arial Narrow"/>
                <w:i/>
                <w:sz w:val="19"/>
                <w:szCs w:val="19"/>
              </w:rPr>
              <w:t>Patricios</w:t>
            </w:r>
            <w:proofErr w:type="spellEnd"/>
            <w:r>
              <w:rPr>
                <w:rFonts w:ascii="Arial Narrow" w:hAnsi="Arial Narrow"/>
                <w:i/>
                <w:sz w:val="19"/>
                <w:szCs w:val="19"/>
              </w:rPr>
              <w:t>/Ally</w:t>
            </w:r>
          </w:p>
        </w:tc>
      </w:tr>
      <w:tr w:rsidR="007D142B" w:rsidRPr="00AA593B" w14:paraId="17417A77" w14:textId="77777777" w:rsidTr="001D73BB">
        <w:tc>
          <w:tcPr>
            <w:tcW w:w="5778" w:type="dxa"/>
          </w:tcPr>
          <w:p w14:paraId="693D0BD1" w14:textId="6314CFAC" w:rsidR="007D142B" w:rsidRPr="00AA593B" w:rsidRDefault="007D142B" w:rsidP="003B145A">
            <w:pPr>
              <w:rPr>
                <w:rFonts w:ascii="Arial Narrow" w:hAnsi="Arial Narrow"/>
                <w:b/>
              </w:rPr>
            </w:pPr>
            <w:r>
              <w:rPr>
                <w:rFonts w:ascii="Arial Narrow" w:hAnsi="Arial Narrow"/>
              </w:rPr>
              <w:t>Stella Adler School of Acting</w:t>
            </w:r>
            <w:r w:rsidR="001014BE">
              <w:rPr>
                <w:rFonts w:ascii="Arial Narrow" w:hAnsi="Arial Narrow"/>
              </w:rPr>
              <w:t xml:space="preserve"> Playwright-in-Residence</w:t>
            </w:r>
          </w:p>
        </w:tc>
        <w:tc>
          <w:tcPr>
            <w:tcW w:w="2610" w:type="dxa"/>
          </w:tcPr>
          <w:p w14:paraId="71E918C0" w14:textId="5433C964" w:rsidR="007D142B" w:rsidRPr="00AA593B" w:rsidRDefault="007D142B" w:rsidP="003B145A">
            <w:pPr>
              <w:rPr>
                <w:rFonts w:ascii="Arial Narrow" w:hAnsi="Arial Narrow"/>
                <w:b/>
              </w:rPr>
            </w:pPr>
            <w:r>
              <w:rPr>
                <w:rFonts w:ascii="Arial Narrow" w:hAnsi="Arial Narrow"/>
              </w:rPr>
              <w:t>Winter ‘16</w:t>
            </w:r>
          </w:p>
        </w:tc>
        <w:tc>
          <w:tcPr>
            <w:tcW w:w="2610" w:type="dxa"/>
          </w:tcPr>
          <w:p w14:paraId="166762AE" w14:textId="59F6A04B" w:rsidR="007D142B" w:rsidRPr="00F7273F" w:rsidRDefault="00AF33C5" w:rsidP="003B145A">
            <w:pPr>
              <w:rPr>
                <w:rFonts w:ascii="Arial Narrow" w:hAnsi="Arial Narrow"/>
                <w:i/>
                <w:sz w:val="19"/>
                <w:szCs w:val="19"/>
              </w:rPr>
            </w:pPr>
            <w:r>
              <w:rPr>
                <w:rFonts w:ascii="Arial Narrow" w:hAnsi="Arial Narrow"/>
                <w:i/>
              </w:rPr>
              <w:t>You’re not Alone (anymore)</w:t>
            </w:r>
          </w:p>
        </w:tc>
      </w:tr>
      <w:tr w:rsidR="007D142B" w:rsidRPr="00AA593B" w14:paraId="6ABEE93C" w14:textId="77777777" w:rsidTr="009514D9">
        <w:tc>
          <w:tcPr>
            <w:tcW w:w="5778" w:type="dxa"/>
          </w:tcPr>
          <w:p w14:paraId="50EEB517" w14:textId="7E08BC4F" w:rsidR="007D142B" w:rsidRDefault="007D142B" w:rsidP="003B145A">
            <w:pPr>
              <w:rPr>
                <w:rFonts w:ascii="Arial Narrow" w:hAnsi="Arial Narrow"/>
              </w:rPr>
            </w:pPr>
            <w:proofErr w:type="spellStart"/>
            <w:r w:rsidRPr="00724A5E">
              <w:rPr>
                <w:rFonts w:ascii="Arial Narrow" w:hAnsi="Arial Narrow"/>
              </w:rPr>
              <w:t>Tofte</w:t>
            </w:r>
            <w:proofErr w:type="spellEnd"/>
            <w:r w:rsidRPr="00724A5E">
              <w:rPr>
                <w:rFonts w:ascii="Arial Narrow" w:hAnsi="Arial Narrow"/>
              </w:rPr>
              <w:t xml:space="preserve"> Lake Artist Residency </w:t>
            </w:r>
          </w:p>
        </w:tc>
        <w:tc>
          <w:tcPr>
            <w:tcW w:w="2610" w:type="dxa"/>
          </w:tcPr>
          <w:p w14:paraId="70A625D8" w14:textId="78E46DD1" w:rsidR="007D142B" w:rsidRDefault="007D142B" w:rsidP="003B145A">
            <w:pPr>
              <w:rPr>
                <w:rFonts w:ascii="Arial Narrow" w:hAnsi="Arial Narrow"/>
              </w:rPr>
            </w:pPr>
            <w:r w:rsidRPr="00724A5E">
              <w:rPr>
                <w:rFonts w:ascii="Arial Narrow" w:hAnsi="Arial Narrow"/>
              </w:rPr>
              <w:t>Summer ‘12</w:t>
            </w:r>
          </w:p>
        </w:tc>
        <w:tc>
          <w:tcPr>
            <w:tcW w:w="2610" w:type="dxa"/>
          </w:tcPr>
          <w:p w14:paraId="3106BE4A" w14:textId="0175D7F5" w:rsidR="007D142B" w:rsidRPr="00F7273F" w:rsidRDefault="00F7273F" w:rsidP="009514D9">
            <w:pPr>
              <w:rPr>
                <w:rFonts w:ascii="Arial Narrow" w:hAnsi="Arial Narrow"/>
                <w:i/>
                <w:sz w:val="19"/>
                <w:szCs w:val="19"/>
              </w:rPr>
            </w:pPr>
            <w:r w:rsidRPr="00F7273F">
              <w:rPr>
                <w:rFonts w:ascii="Arial Narrow" w:hAnsi="Arial Narrow"/>
                <w:i/>
                <w:sz w:val="19"/>
                <w:szCs w:val="19"/>
              </w:rPr>
              <w:t>The Golden Drum Year</w:t>
            </w:r>
          </w:p>
        </w:tc>
      </w:tr>
      <w:tr w:rsidR="007D142B" w:rsidRPr="00AA593B" w14:paraId="4E6841A0" w14:textId="77777777" w:rsidTr="009514D9">
        <w:tc>
          <w:tcPr>
            <w:tcW w:w="5778" w:type="dxa"/>
          </w:tcPr>
          <w:p w14:paraId="6D1DFA65" w14:textId="3E20B4A1" w:rsidR="007D142B" w:rsidRPr="00724A5E" w:rsidRDefault="007D142B" w:rsidP="003B145A">
            <w:pPr>
              <w:rPr>
                <w:rFonts w:ascii="Arial Narrow" w:hAnsi="Arial Narrow"/>
              </w:rPr>
            </w:pPr>
            <w:proofErr w:type="spellStart"/>
            <w:r w:rsidRPr="00724A5E">
              <w:rPr>
                <w:rFonts w:ascii="Arial Narrow" w:hAnsi="Arial Narrow"/>
              </w:rPr>
              <w:t>Tofte</w:t>
            </w:r>
            <w:proofErr w:type="spellEnd"/>
            <w:r w:rsidRPr="00724A5E">
              <w:rPr>
                <w:rFonts w:ascii="Arial Narrow" w:hAnsi="Arial Narrow"/>
              </w:rPr>
              <w:t xml:space="preserve"> Lake Artist Residency </w:t>
            </w:r>
          </w:p>
        </w:tc>
        <w:tc>
          <w:tcPr>
            <w:tcW w:w="2610" w:type="dxa"/>
          </w:tcPr>
          <w:p w14:paraId="321BEE14" w14:textId="25E84F93" w:rsidR="007D142B" w:rsidRPr="00724A5E" w:rsidRDefault="007D142B" w:rsidP="003B145A">
            <w:pPr>
              <w:rPr>
                <w:rFonts w:ascii="Arial Narrow" w:hAnsi="Arial Narrow"/>
              </w:rPr>
            </w:pPr>
            <w:r w:rsidRPr="00724A5E">
              <w:rPr>
                <w:rFonts w:ascii="Arial Narrow" w:hAnsi="Arial Narrow"/>
              </w:rPr>
              <w:t>Fall ‘11</w:t>
            </w:r>
          </w:p>
        </w:tc>
        <w:tc>
          <w:tcPr>
            <w:tcW w:w="2610" w:type="dxa"/>
          </w:tcPr>
          <w:p w14:paraId="748932A1" w14:textId="20EA87BB" w:rsidR="007D142B" w:rsidRPr="00F7273F" w:rsidRDefault="00F7273F" w:rsidP="003B145A">
            <w:pPr>
              <w:rPr>
                <w:rFonts w:ascii="Arial Narrow" w:hAnsi="Arial Narrow"/>
                <w:i/>
                <w:sz w:val="19"/>
                <w:szCs w:val="19"/>
              </w:rPr>
            </w:pPr>
            <w:r w:rsidRPr="00F7273F">
              <w:rPr>
                <w:rFonts w:ascii="Arial Narrow" w:hAnsi="Arial Narrow"/>
                <w:i/>
                <w:sz w:val="19"/>
                <w:szCs w:val="19"/>
              </w:rPr>
              <w:t>To Live is to Fly</w:t>
            </w:r>
          </w:p>
        </w:tc>
      </w:tr>
      <w:tr w:rsidR="009514D9" w:rsidRPr="00AA593B" w14:paraId="2CD0D21A" w14:textId="77777777" w:rsidTr="009514D9">
        <w:tc>
          <w:tcPr>
            <w:tcW w:w="5778" w:type="dxa"/>
          </w:tcPr>
          <w:p w14:paraId="787F88AF" w14:textId="7CD12C1B" w:rsidR="009514D9" w:rsidRPr="00724A5E" w:rsidRDefault="009514D9" w:rsidP="009514D9">
            <w:pPr>
              <w:rPr>
                <w:rFonts w:ascii="Arial Narrow" w:hAnsi="Arial Narrow"/>
              </w:rPr>
            </w:pPr>
            <w:r w:rsidRPr="00724A5E">
              <w:rPr>
                <w:rFonts w:ascii="Arial Narrow" w:hAnsi="Arial Narrow"/>
              </w:rPr>
              <w:t xml:space="preserve">INTAR’s Maria Irene </w:t>
            </w:r>
            <w:proofErr w:type="spellStart"/>
            <w:r w:rsidRPr="00724A5E">
              <w:rPr>
                <w:rFonts w:ascii="Arial Narrow" w:hAnsi="Arial Narrow"/>
              </w:rPr>
              <w:t>Fornes</w:t>
            </w:r>
            <w:proofErr w:type="spellEnd"/>
            <w:r w:rsidRPr="00724A5E">
              <w:rPr>
                <w:rFonts w:ascii="Arial Narrow" w:hAnsi="Arial Narrow"/>
              </w:rPr>
              <w:t xml:space="preserve"> Hispanic Playwrights in Residence Lab </w:t>
            </w:r>
          </w:p>
        </w:tc>
        <w:tc>
          <w:tcPr>
            <w:tcW w:w="2610" w:type="dxa"/>
          </w:tcPr>
          <w:p w14:paraId="4FAB9783" w14:textId="1F205878" w:rsidR="009514D9" w:rsidRDefault="009514D9" w:rsidP="003B145A">
            <w:pPr>
              <w:rPr>
                <w:rFonts w:ascii="Arial Narrow" w:hAnsi="Arial Narrow"/>
              </w:rPr>
            </w:pPr>
            <w:r w:rsidRPr="00724A5E">
              <w:rPr>
                <w:rFonts w:ascii="Arial Narrow" w:hAnsi="Arial Narrow"/>
              </w:rPr>
              <w:t>Spring ’11</w:t>
            </w:r>
          </w:p>
        </w:tc>
        <w:tc>
          <w:tcPr>
            <w:tcW w:w="2610" w:type="dxa"/>
          </w:tcPr>
          <w:p w14:paraId="04E052B0" w14:textId="60159145" w:rsidR="009514D9" w:rsidRPr="00F7273F" w:rsidRDefault="00F7273F" w:rsidP="003B145A">
            <w:pPr>
              <w:rPr>
                <w:rFonts w:ascii="Arial Narrow" w:hAnsi="Arial Narrow"/>
                <w:i/>
                <w:sz w:val="19"/>
                <w:szCs w:val="19"/>
              </w:rPr>
            </w:pPr>
            <w:r w:rsidRPr="00F7273F">
              <w:rPr>
                <w:rFonts w:ascii="Arial Narrow" w:hAnsi="Arial Narrow"/>
                <w:i/>
                <w:sz w:val="19"/>
                <w:szCs w:val="19"/>
              </w:rPr>
              <w:t>Into the Pines</w:t>
            </w:r>
          </w:p>
        </w:tc>
      </w:tr>
      <w:tr w:rsidR="007D142B" w:rsidRPr="00AA593B" w14:paraId="70ACFDB1" w14:textId="77777777" w:rsidTr="009514D9">
        <w:tc>
          <w:tcPr>
            <w:tcW w:w="5778" w:type="dxa"/>
          </w:tcPr>
          <w:p w14:paraId="68B950C1" w14:textId="6DCCF5B3" w:rsidR="007D142B" w:rsidRPr="00724A5E" w:rsidRDefault="007D142B" w:rsidP="003B145A">
            <w:pPr>
              <w:rPr>
                <w:rFonts w:ascii="Arial Narrow" w:hAnsi="Arial Narrow"/>
              </w:rPr>
            </w:pPr>
            <w:r w:rsidRPr="00724A5E">
              <w:rPr>
                <w:rFonts w:ascii="Arial Narrow" w:hAnsi="Arial Narrow"/>
              </w:rPr>
              <w:t xml:space="preserve">Texas Black and Latino Playwrights Festival </w:t>
            </w:r>
          </w:p>
        </w:tc>
        <w:tc>
          <w:tcPr>
            <w:tcW w:w="2610" w:type="dxa"/>
          </w:tcPr>
          <w:p w14:paraId="285BE4DD" w14:textId="2051A087" w:rsidR="007D142B" w:rsidRPr="00724A5E" w:rsidRDefault="009514D9" w:rsidP="003B145A">
            <w:pPr>
              <w:rPr>
                <w:rFonts w:ascii="Arial Narrow" w:hAnsi="Arial Narrow"/>
              </w:rPr>
            </w:pPr>
            <w:r>
              <w:rPr>
                <w:rFonts w:ascii="Arial Narrow" w:hAnsi="Arial Narrow"/>
              </w:rPr>
              <w:t>Fall ‘10</w:t>
            </w:r>
          </w:p>
        </w:tc>
        <w:tc>
          <w:tcPr>
            <w:tcW w:w="2610" w:type="dxa"/>
          </w:tcPr>
          <w:p w14:paraId="6867C993" w14:textId="3672F057" w:rsidR="007D142B" w:rsidRPr="00F7273F" w:rsidRDefault="00F7273F" w:rsidP="003B145A">
            <w:pPr>
              <w:rPr>
                <w:rFonts w:ascii="Arial Narrow" w:hAnsi="Arial Narrow"/>
                <w:i/>
                <w:sz w:val="19"/>
                <w:szCs w:val="19"/>
              </w:rPr>
            </w:pPr>
            <w:r w:rsidRPr="00F7273F">
              <w:rPr>
                <w:rFonts w:ascii="Arial Narrow" w:hAnsi="Arial Narrow"/>
                <w:i/>
                <w:sz w:val="19"/>
                <w:szCs w:val="19"/>
              </w:rPr>
              <w:t>Into the Pines</w:t>
            </w:r>
          </w:p>
        </w:tc>
      </w:tr>
    </w:tbl>
    <w:p w14:paraId="1D1D0F1C" w14:textId="75F9A0B6" w:rsidR="00351991" w:rsidRDefault="00351991" w:rsidP="009C5D64">
      <w:pPr>
        <w:rPr>
          <w:rFonts w:ascii="Arial Narrow" w:hAnsi="Arial Narrow"/>
        </w:rPr>
      </w:pPr>
      <w:r>
        <w:rPr>
          <w:rFonts w:ascii="Arial Narrow" w:hAnsi="Arial Narrow"/>
        </w:rPr>
        <w:tab/>
      </w:r>
      <w:r>
        <w:rPr>
          <w:rFonts w:ascii="Arial Narrow" w:hAnsi="Arial Narrow"/>
        </w:rPr>
        <w:tab/>
      </w:r>
      <w:r>
        <w:rPr>
          <w:rFonts w:ascii="Arial Narrow" w:hAnsi="Arial Narrow"/>
        </w:rPr>
        <w:tab/>
      </w:r>
    </w:p>
    <w:p w14:paraId="5A481F16" w14:textId="3829F6B2" w:rsidR="000E43CE" w:rsidRPr="001B14E3" w:rsidRDefault="000E43CE" w:rsidP="000E43CE">
      <w:pPr>
        <w:jc w:val="center"/>
        <w:rPr>
          <w:rFonts w:ascii="Arial Narrow" w:hAnsi="Arial Narrow"/>
          <w:b/>
          <w:bCs/>
          <w:smallCaps/>
          <w:sz w:val="28"/>
          <w:szCs w:val="24"/>
        </w:rPr>
      </w:pPr>
      <w:r w:rsidRPr="001B14E3">
        <w:rPr>
          <w:rFonts w:ascii="Arial Narrow" w:hAnsi="Arial Narrow"/>
          <w:b/>
          <w:bCs/>
          <w:smallCaps/>
          <w:sz w:val="28"/>
          <w:szCs w:val="24"/>
        </w:rPr>
        <w:t>Awards &amp; Grants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610"/>
        <w:gridCol w:w="1170"/>
        <w:gridCol w:w="3528"/>
      </w:tblGrid>
      <w:tr w:rsidR="007D142B" w:rsidRPr="00AA593B" w14:paraId="655412AE" w14:textId="77777777" w:rsidTr="00AF33C5">
        <w:tc>
          <w:tcPr>
            <w:tcW w:w="3708" w:type="dxa"/>
            <w:tcBorders>
              <w:top w:val="single" w:sz="4" w:space="0" w:color="auto"/>
              <w:left w:val="single" w:sz="4" w:space="0" w:color="auto"/>
              <w:bottom w:val="single" w:sz="4" w:space="0" w:color="auto"/>
              <w:right w:val="single" w:sz="4" w:space="0" w:color="auto"/>
            </w:tcBorders>
          </w:tcPr>
          <w:p w14:paraId="3B8C076C" w14:textId="610A1DE2" w:rsidR="007D142B" w:rsidRPr="00AA593B" w:rsidRDefault="007D142B" w:rsidP="003B145A">
            <w:pPr>
              <w:rPr>
                <w:rFonts w:ascii="Arial Narrow" w:hAnsi="Arial Narrow"/>
                <w:b/>
              </w:rPr>
            </w:pPr>
            <w:r>
              <w:rPr>
                <w:rFonts w:ascii="Arial Narrow" w:hAnsi="Arial Narrow"/>
                <w:b/>
              </w:rPr>
              <w:t>Award/Grant</w:t>
            </w:r>
            <w:r w:rsidRPr="00AA593B">
              <w:rPr>
                <w:rFonts w:ascii="Arial Narrow" w:hAnsi="Arial Narrow"/>
                <w:b/>
              </w:rPr>
              <w:t xml:space="preserve"> </w:t>
            </w:r>
          </w:p>
        </w:tc>
        <w:tc>
          <w:tcPr>
            <w:tcW w:w="2610" w:type="dxa"/>
            <w:tcBorders>
              <w:top w:val="single" w:sz="4" w:space="0" w:color="auto"/>
              <w:left w:val="single" w:sz="4" w:space="0" w:color="auto"/>
              <w:bottom w:val="single" w:sz="4" w:space="0" w:color="auto"/>
              <w:right w:val="single" w:sz="4" w:space="0" w:color="auto"/>
            </w:tcBorders>
          </w:tcPr>
          <w:p w14:paraId="06058C36" w14:textId="77777777" w:rsidR="007D142B" w:rsidRPr="00AA593B" w:rsidRDefault="007D142B" w:rsidP="003B145A">
            <w:pPr>
              <w:rPr>
                <w:rFonts w:ascii="Arial Narrow" w:hAnsi="Arial Narrow"/>
                <w:b/>
              </w:rPr>
            </w:pPr>
            <w:r w:rsidRPr="00AA593B">
              <w:rPr>
                <w:rFonts w:ascii="Arial Narrow" w:hAnsi="Arial Narrow"/>
                <w:b/>
              </w:rPr>
              <w:t>Organization</w:t>
            </w:r>
          </w:p>
        </w:tc>
        <w:tc>
          <w:tcPr>
            <w:tcW w:w="1170" w:type="dxa"/>
            <w:tcBorders>
              <w:top w:val="single" w:sz="4" w:space="0" w:color="auto"/>
              <w:left w:val="single" w:sz="4" w:space="0" w:color="auto"/>
              <w:bottom w:val="single" w:sz="4" w:space="0" w:color="auto"/>
              <w:right w:val="single" w:sz="4" w:space="0" w:color="auto"/>
            </w:tcBorders>
          </w:tcPr>
          <w:p w14:paraId="1DE09C28" w14:textId="77777777" w:rsidR="007D142B" w:rsidRPr="00AA593B" w:rsidRDefault="007D142B" w:rsidP="003B145A">
            <w:pPr>
              <w:rPr>
                <w:rFonts w:ascii="Arial Narrow" w:hAnsi="Arial Narrow"/>
                <w:b/>
              </w:rPr>
            </w:pPr>
            <w:r w:rsidRPr="00AA593B">
              <w:rPr>
                <w:rFonts w:ascii="Arial Narrow" w:hAnsi="Arial Narrow"/>
                <w:b/>
              </w:rPr>
              <w:t>Date</w:t>
            </w:r>
          </w:p>
        </w:tc>
        <w:tc>
          <w:tcPr>
            <w:tcW w:w="3528" w:type="dxa"/>
            <w:tcBorders>
              <w:top w:val="single" w:sz="4" w:space="0" w:color="auto"/>
              <w:left w:val="single" w:sz="4" w:space="0" w:color="auto"/>
              <w:bottom w:val="single" w:sz="4" w:space="0" w:color="auto"/>
              <w:right w:val="single" w:sz="4" w:space="0" w:color="auto"/>
            </w:tcBorders>
          </w:tcPr>
          <w:p w14:paraId="4CD36846" w14:textId="77777777" w:rsidR="007D142B" w:rsidRPr="00AA593B" w:rsidRDefault="007D142B" w:rsidP="003B145A">
            <w:pPr>
              <w:rPr>
                <w:rFonts w:ascii="Arial Narrow" w:hAnsi="Arial Narrow"/>
                <w:b/>
              </w:rPr>
            </w:pPr>
            <w:r w:rsidRPr="00AA593B">
              <w:rPr>
                <w:rFonts w:ascii="Arial Narrow" w:hAnsi="Arial Narrow"/>
                <w:b/>
              </w:rPr>
              <w:t>Notes</w:t>
            </w:r>
          </w:p>
        </w:tc>
      </w:tr>
      <w:tr w:rsidR="00AF33C5" w:rsidRPr="00AA593B" w14:paraId="45DF573D" w14:textId="77777777" w:rsidTr="00AF33C5">
        <w:tc>
          <w:tcPr>
            <w:tcW w:w="3708" w:type="dxa"/>
            <w:tcBorders>
              <w:top w:val="single" w:sz="4" w:space="0" w:color="auto"/>
            </w:tcBorders>
            <w:vAlign w:val="center"/>
          </w:tcPr>
          <w:p w14:paraId="3C2F6279" w14:textId="522DED78" w:rsidR="00AF33C5" w:rsidRDefault="00AF33C5" w:rsidP="00F7273F">
            <w:pPr>
              <w:rPr>
                <w:rFonts w:ascii="Arial Narrow" w:hAnsi="Arial Narrow"/>
              </w:rPr>
            </w:pPr>
            <w:r>
              <w:rPr>
                <w:rFonts w:ascii="Arial Narrow" w:hAnsi="Arial Narrow"/>
              </w:rPr>
              <w:t>Emerging Artist Grant</w:t>
            </w:r>
          </w:p>
        </w:tc>
        <w:tc>
          <w:tcPr>
            <w:tcW w:w="2610" w:type="dxa"/>
            <w:tcBorders>
              <w:top w:val="single" w:sz="4" w:space="0" w:color="auto"/>
            </w:tcBorders>
            <w:vAlign w:val="center"/>
          </w:tcPr>
          <w:p w14:paraId="00E1853E" w14:textId="46FBF999" w:rsidR="00AF33C5" w:rsidRDefault="00AF33C5" w:rsidP="00F7273F">
            <w:pPr>
              <w:rPr>
                <w:rFonts w:ascii="Arial Narrow" w:hAnsi="Arial Narrow"/>
              </w:rPr>
            </w:pPr>
            <w:r>
              <w:rPr>
                <w:rFonts w:ascii="Arial Narrow" w:hAnsi="Arial Narrow"/>
              </w:rPr>
              <w:t xml:space="preserve">The Puffin Foundation Grant </w:t>
            </w:r>
          </w:p>
        </w:tc>
        <w:tc>
          <w:tcPr>
            <w:tcW w:w="1170" w:type="dxa"/>
            <w:tcBorders>
              <w:top w:val="single" w:sz="4" w:space="0" w:color="auto"/>
            </w:tcBorders>
            <w:vAlign w:val="center"/>
          </w:tcPr>
          <w:p w14:paraId="66C1415C" w14:textId="62BF43D7" w:rsidR="00AF33C5" w:rsidRDefault="00AF33C5" w:rsidP="00AF33C5">
            <w:pPr>
              <w:rPr>
                <w:rFonts w:ascii="Arial Narrow" w:hAnsi="Arial Narrow"/>
              </w:rPr>
            </w:pPr>
            <w:r>
              <w:rPr>
                <w:rFonts w:ascii="Arial Narrow" w:hAnsi="Arial Narrow"/>
              </w:rPr>
              <w:t>Winter  ‘17</w:t>
            </w:r>
          </w:p>
        </w:tc>
        <w:tc>
          <w:tcPr>
            <w:tcW w:w="3528" w:type="dxa"/>
            <w:tcBorders>
              <w:top w:val="single" w:sz="4" w:space="0" w:color="auto"/>
            </w:tcBorders>
            <w:vAlign w:val="center"/>
          </w:tcPr>
          <w:p w14:paraId="1EF55C36" w14:textId="74B03E55" w:rsidR="00AF33C5" w:rsidRDefault="00AF33C5" w:rsidP="00536C96">
            <w:pPr>
              <w:rPr>
                <w:rFonts w:ascii="Arial Narrow" w:hAnsi="Arial Narrow"/>
                <w:sz w:val="19"/>
                <w:szCs w:val="19"/>
              </w:rPr>
            </w:pPr>
            <w:r>
              <w:rPr>
                <w:rFonts w:ascii="Arial Narrow" w:hAnsi="Arial Narrow"/>
                <w:sz w:val="19"/>
                <w:szCs w:val="19"/>
              </w:rPr>
              <w:t xml:space="preserve">Supporting the developmental workshop of the </w:t>
            </w:r>
            <w:r>
              <w:rPr>
                <w:rFonts w:ascii="Arial Narrow" w:hAnsi="Arial Narrow"/>
                <w:i/>
                <w:sz w:val="19"/>
                <w:szCs w:val="19"/>
              </w:rPr>
              <w:t xml:space="preserve">San </w:t>
            </w:r>
            <w:proofErr w:type="spellStart"/>
            <w:r>
              <w:rPr>
                <w:rFonts w:ascii="Arial Narrow" w:hAnsi="Arial Narrow"/>
                <w:i/>
                <w:sz w:val="19"/>
                <w:szCs w:val="19"/>
              </w:rPr>
              <w:t>Patricios</w:t>
            </w:r>
            <w:proofErr w:type="spellEnd"/>
            <w:r>
              <w:rPr>
                <w:rFonts w:ascii="Arial Narrow" w:hAnsi="Arial Narrow"/>
                <w:i/>
                <w:sz w:val="19"/>
                <w:szCs w:val="19"/>
              </w:rPr>
              <w:t xml:space="preserve"> Project</w:t>
            </w:r>
          </w:p>
        </w:tc>
      </w:tr>
      <w:tr w:rsidR="00AF33C5" w:rsidRPr="00AA593B" w14:paraId="3F861121" w14:textId="77777777" w:rsidTr="00AF33C5">
        <w:tc>
          <w:tcPr>
            <w:tcW w:w="3708" w:type="dxa"/>
            <w:vAlign w:val="center"/>
          </w:tcPr>
          <w:p w14:paraId="2AF7F77F" w14:textId="154BF023" w:rsidR="00AF33C5" w:rsidRDefault="00AF33C5" w:rsidP="00F7273F">
            <w:pPr>
              <w:rPr>
                <w:rFonts w:ascii="Arial Narrow" w:hAnsi="Arial Narrow"/>
              </w:rPr>
            </w:pPr>
            <w:r>
              <w:rPr>
                <w:rFonts w:ascii="Arial Narrow" w:hAnsi="Arial Narrow"/>
              </w:rPr>
              <w:t>NET Exchange Grant</w:t>
            </w:r>
          </w:p>
        </w:tc>
        <w:tc>
          <w:tcPr>
            <w:tcW w:w="2610" w:type="dxa"/>
            <w:vAlign w:val="center"/>
          </w:tcPr>
          <w:p w14:paraId="05DE98C9" w14:textId="77737402" w:rsidR="00AF33C5" w:rsidRDefault="00AF33C5" w:rsidP="00F7273F">
            <w:pPr>
              <w:rPr>
                <w:rFonts w:ascii="Arial Narrow" w:hAnsi="Arial Narrow"/>
              </w:rPr>
            </w:pPr>
            <w:r>
              <w:rPr>
                <w:rFonts w:ascii="Arial Narrow" w:hAnsi="Arial Narrow"/>
              </w:rPr>
              <w:t>Network of Ensemble Theatres</w:t>
            </w:r>
          </w:p>
        </w:tc>
        <w:tc>
          <w:tcPr>
            <w:tcW w:w="1170" w:type="dxa"/>
            <w:vAlign w:val="center"/>
          </w:tcPr>
          <w:p w14:paraId="4797FBBC" w14:textId="6B27832E" w:rsidR="00AF33C5" w:rsidRDefault="00AF33C5" w:rsidP="00F7273F">
            <w:pPr>
              <w:rPr>
                <w:rFonts w:ascii="Arial Narrow" w:hAnsi="Arial Narrow"/>
              </w:rPr>
            </w:pPr>
            <w:r>
              <w:rPr>
                <w:rFonts w:ascii="Arial Narrow" w:hAnsi="Arial Narrow"/>
              </w:rPr>
              <w:t>Winter ‘17</w:t>
            </w:r>
          </w:p>
        </w:tc>
        <w:tc>
          <w:tcPr>
            <w:tcW w:w="3528" w:type="dxa"/>
            <w:vAlign w:val="center"/>
          </w:tcPr>
          <w:p w14:paraId="2CA1354A" w14:textId="60FE8D91" w:rsidR="00AF33C5" w:rsidRPr="00F7273F" w:rsidRDefault="00AF33C5" w:rsidP="001014BE">
            <w:pPr>
              <w:rPr>
                <w:rFonts w:ascii="Arial Narrow" w:hAnsi="Arial Narrow"/>
                <w:sz w:val="19"/>
                <w:szCs w:val="19"/>
              </w:rPr>
            </w:pPr>
            <w:r>
              <w:rPr>
                <w:rFonts w:ascii="Arial Narrow" w:hAnsi="Arial Narrow"/>
                <w:sz w:val="19"/>
                <w:szCs w:val="19"/>
              </w:rPr>
              <w:t xml:space="preserve">El </w:t>
            </w:r>
            <w:proofErr w:type="spellStart"/>
            <w:r>
              <w:rPr>
                <w:rFonts w:ascii="Arial Narrow" w:hAnsi="Arial Narrow"/>
                <w:sz w:val="19"/>
                <w:szCs w:val="19"/>
              </w:rPr>
              <w:t>Teatro</w:t>
            </w:r>
            <w:proofErr w:type="spellEnd"/>
            <w:r>
              <w:rPr>
                <w:rFonts w:ascii="Arial Narrow" w:hAnsi="Arial Narrow"/>
                <w:sz w:val="19"/>
                <w:szCs w:val="19"/>
              </w:rPr>
              <w:t xml:space="preserve"> </w:t>
            </w:r>
            <w:proofErr w:type="spellStart"/>
            <w:r>
              <w:rPr>
                <w:rFonts w:ascii="Arial Narrow" w:hAnsi="Arial Narrow"/>
                <w:sz w:val="19"/>
                <w:szCs w:val="19"/>
              </w:rPr>
              <w:t>Campesino</w:t>
            </w:r>
            <w:proofErr w:type="spellEnd"/>
            <w:r>
              <w:rPr>
                <w:rFonts w:ascii="Arial Narrow" w:hAnsi="Arial Narrow"/>
                <w:sz w:val="19"/>
                <w:szCs w:val="19"/>
              </w:rPr>
              <w:t xml:space="preserve"> will travel to Brooklyn to continue collaborating with Radical Evolution on O’Byrne´s San </w:t>
            </w:r>
            <w:proofErr w:type="spellStart"/>
            <w:r>
              <w:rPr>
                <w:rFonts w:ascii="Arial Narrow" w:hAnsi="Arial Narrow"/>
                <w:sz w:val="19"/>
                <w:szCs w:val="19"/>
              </w:rPr>
              <w:t>Patricios</w:t>
            </w:r>
            <w:proofErr w:type="spellEnd"/>
            <w:r>
              <w:rPr>
                <w:rFonts w:ascii="Arial Narrow" w:hAnsi="Arial Narrow"/>
                <w:sz w:val="19"/>
                <w:szCs w:val="19"/>
              </w:rPr>
              <w:t xml:space="preserve"> script.</w:t>
            </w:r>
          </w:p>
        </w:tc>
      </w:tr>
      <w:tr w:rsidR="00AF33C5" w:rsidRPr="00AA593B" w14:paraId="1FBA1655" w14:textId="77777777" w:rsidTr="001D73BB">
        <w:tc>
          <w:tcPr>
            <w:tcW w:w="3708" w:type="dxa"/>
            <w:vAlign w:val="center"/>
          </w:tcPr>
          <w:p w14:paraId="5F5AD8C8" w14:textId="114857F6" w:rsidR="00AF33C5" w:rsidRDefault="00AF33C5" w:rsidP="00F7273F">
            <w:pPr>
              <w:rPr>
                <w:rFonts w:ascii="Arial Narrow" w:hAnsi="Arial Narrow"/>
                <w:b/>
              </w:rPr>
            </w:pPr>
            <w:r>
              <w:rPr>
                <w:rFonts w:ascii="Arial Narrow" w:hAnsi="Arial Narrow"/>
              </w:rPr>
              <w:t xml:space="preserve">NET/TEN Travel Grant </w:t>
            </w:r>
          </w:p>
        </w:tc>
        <w:tc>
          <w:tcPr>
            <w:tcW w:w="2610" w:type="dxa"/>
            <w:vAlign w:val="center"/>
          </w:tcPr>
          <w:p w14:paraId="3B3B6180" w14:textId="3E0F428D" w:rsidR="00AF33C5" w:rsidRPr="007D142B" w:rsidRDefault="00AF33C5" w:rsidP="00F7273F">
            <w:pPr>
              <w:rPr>
                <w:rFonts w:ascii="Arial Narrow" w:hAnsi="Arial Narrow"/>
                <w:b/>
              </w:rPr>
            </w:pPr>
            <w:r>
              <w:rPr>
                <w:rFonts w:ascii="Arial Narrow" w:hAnsi="Arial Narrow"/>
              </w:rPr>
              <w:t>Network of Ensemble Theatres</w:t>
            </w:r>
          </w:p>
        </w:tc>
        <w:tc>
          <w:tcPr>
            <w:tcW w:w="1170" w:type="dxa"/>
            <w:vAlign w:val="center"/>
          </w:tcPr>
          <w:p w14:paraId="7018341A" w14:textId="32C6AF67" w:rsidR="00AF33C5" w:rsidRPr="00AA593B" w:rsidRDefault="00AF33C5" w:rsidP="00F7273F">
            <w:pPr>
              <w:rPr>
                <w:rFonts w:ascii="Arial Narrow" w:hAnsi="Arial Narrow"/>
                <w:b/>
              </w:rPr>
            </w:pPr>
            <w:r>
              <w:rPr>
                <w:rFonts w:ascii="Arial Narrow" w:hAnsi="Arial Narrow"/>
              </w:rPr>
              <w:t>Spring ‘15</w:t>
            </w:r>
          </w:p>
        </w:tc>
        <w:tc>
          <w:tcPr>
            <w:tcW w:w="3528" w:type="dxa"/>
            <w:vAlign w:val="center"/>
          </w:tcPr>
          <w:p w14:paraId="6B93CA05" w14:textId="2253896F" w:rsidR="00AF33C5" w:rsidRPr="00F7273F" w:rsidRDefault="00AF33C5" w:rsidP="001014BE">
            <w:pPr>
              <w:rPr>
                <w:rFonts w:ascii="Arial Narrow" w:hAnsi="Arial Narrow"/>
                <w:b/>
                <w:sz w:val="19"/>
                <w:szCs w:val="19"/>
              </w:rPr>
            </w:pPr>
            <w:r w:rsidRPr="00F7273F">
              <w:rPr>
                <w:rFonts w:ascii="Arial Narrow" w:hAnsi="Arial Narrow"/>
                <w:sz w:val="19"/>
                <w:szCs w:val="19"/>
              </w:rPr>
              <w:t>Radical Evolution</w:t>
            </w:r>
            <w:r>
              <w:rPr>
                <w:rFonts w:ascii="Arial Narrow" w:hAnsi="Arial Narrow"/>
                <w:sz w:val="19"/>
                <w:szCs w:val="19"/>
              </w:rPr>
              <w:t xml:space="preserve"> travelled to El </w:t>
            </w:r>
            <w:proofErr w:type="spellStart"/>
            <w:r>
              <w:rPr>
                <w:rFonts w:ascii="Arial Narrow" w:hAnsi="Arial Narrow"/>
                <w:sz w:val="19"/>
                <w:szCs w:val="19"/>
              </w:rPr>
              <w:t>Teatro</w:t>
            </w:r>
            <w:proofErr w:type="spellEnd"/>
            <w:r>
              <w:rPr>
                <w:rFonts w:ascii="Arial Narrow" w:hAnsi="Arial Narrow"/>
                <w:sz w:val="19"/>
                <w:szCs w:val="19"/>
              </w:rPr>
              <w:t xml:space="preserve"> </w:t>
            </w:r>
            <w:proofErr w:type="spellStart"/>
            <w:r>
              <w:rPr>
                <w:rFonts w:ascii="Arial Narrow" w:hAnsi="Arial Narrow"/>
                <w:sz w:val="19"/>
                <w:szCs w:val="19"/>
              </w:rPr>
              <w:t>Campesino</w:t>
            </w:r>
            <w:proofErr w:type="spellEnd"/>
            <w:r>
              <w:rPr>
                <w:rFonts w:ascii="Arial Narrow" w:hAnsi="Arial Narrow"/>
                <w:sz w:val="19"/>
                <w:szCs w:val="19"/>
              </w:rPr>
              <w:t xml:space="preserve"> to begin collaborations on a new work.</w:t>
            </w:r>
          </w:p>
        </w:tc>
      </w:tr>
      <w:tr w:rsidR="00AF33C5" w:rsidRPr="00AA593B" w14:paraId="5158CA93" w14:textId="77777777" w:rsidTr="00F7273F">
        <w:tc>
          <w:tcPr>
            <w:tcW w:w="3708" w:type="dxa"/>
            <w:vAlign w:val="center"/>
          </w:tcPr>
          <w:p w14:paraId="67326C0A" w14:textId="73CABC1D" w:rsidR="00AF33C5" w:rsidRDefault="00AF33C5" w:rsidP="00F7273F">
            <w:pPr>
              <w:rPr>
                <w:rFonts w:ascii="Arial Narrow" w:hAnsi="Arial Narrow"/>
              </w:rPr>
            </w:pPr>
            <w:r w:rsidRPr="00724A5E">
              <w:rPr>
                <w:rFonts w:ascii="Arial Narrow" w:hAnsi="Arial Narrow"/>
              </w:rPr>
              <w:t xml:space="preserve">Serving the Field </w:t>
            </w:r>
          </w:p>
        </w:tc>
        <w:tc>
          <w:tcPr>
            <w:tcW w:w="2610" w:type="dxa"/>
            <w:vAlign w:val="center"/>
          </w:tcPr>
          <w:p w14:paraId="1467AB81" w14:textId="4F105EB9" w:rsidR="00AF33C5" w:rsidRPr="00AA593B" w:rsidRDefault="00AF33C5" w:rsidP="00F7273F">
            <w:pPr>
              <w:rPr>
                <w:rFonts w:ascii="Arial Narrow" w:hAnsi="Arial Narrow"/>
                <w:b/>
              </w:rPr>
            </w:pPr>
            <w:r w:rsidRPr="00724A5E">
              <w:rPr>
                <w:rFonts w:ascii="Arial Narrow" w:hAnsi="Arial Narrow"/>
              </w:rPr>
              <w:t xml:space="preserve">Theatre Communications Group </w:t>
            </w:r>
          </w:p>
        </w:tc>
        <w:tc>
          <w:tcPr>
            <w:tcW w:w="1170" w:type="dxa"/>
            <w:vAlign w:val="center"/>
          </w:tcPr>
          <w:p w14:paraId="682B2E9B" w14:textId="352E01E7" w:rsidR="00AF33C5" w:rsidRDefault="00AF33C5" w:rsidP="00F7273F">
            <w:pPr>
              <w:rPr>
                <w:rFonts w:ascii="Arial Narrow" w:hAnsi="Arial Narrow"/>
              </w:rPr>
            </w:pPr>
            <w:r w:rsidRPr="00724A5E">
              <w:rPr>
                <w:rFonts w:ascii="Arial Narrow" w:hAnsi="Arial Narrow"/>
              </w:rPr>
              <w:t>Summer ‘1</w:t>
            </w:r>
            <w:r>
              <w:rPr>
                <w:rFonts w:ascii="Arial Narrow" w:hAnsi="Arial Narrow"/>
              </w:rPr>
              <w:t>4</w:t>
            </w:r>
          </w:p>
        </w:tc>
        <w:tc>
          <w:tcPr>
            <w:tcW w:w="3528" w:type="dxa"/>
            <w:vAlign w:val="center"/>
          </w:tcPr>
          <w:p w14:paraId="5BA7D9BB" w14:textId="03EA1752" w:rsidR="00AF33C5" w:rsidRPr="00F7273F" w:rsidRDefault="00536C96" w:rsidP="00536C96">
            <w:pPr>
              <w:rPr>
                <w:rFonts w:ascii="Arial Narrow" w:hAnsi="Arial Narrow"/>
                <w:sz w:val="19"/>
                <w:szCs w:val="19"/>
              </w:rPr>
            </w:pPr>
            <w:r>
              <w:rPr>
                <w:rFonts w:ascii="Arial Narrow" w:hAnsi="Arial Narrow"/>
                <w:sz w:val="19"/>
                <w:szCs w:val="19"/>
              </w:rPr>
              <w:t>R</w:t>
            </w:r>
            <w:r w:rsidR="00AF33C5" w:rsidRPr="00F7273F">
              <w:rPr>
                <w:rFonts w:ascii="Arial Narrow" w:hAnsi="Arial Narrow"/>
                <w:sz w:val="19"/>
                <w:szCs w:val="19"/>
              </w:rPr>
              <w:t xml:space="preserve">esearch and interviews about how </w:t>
            </w:r>
            <w:r>
              <w:rPr>
                <w:rFonts w:ascii="Arial Narrow" w:hAnsi="Arial Narrow"/>
                <w:sz w:val="19"/>
                <w:szCs w:val="19"/>
              </w:rPr>
              <w:t xml:space="preserve">culturally-specific arts </w:t>
            </w:r>
            <w:r w:rsidR="00AF33C5" w:rsidRPr="00F7273F">
              <w:rPr>
                <w:rFonts w:ascii="Arial Narrow" w:hAnsi="Arial Narrow"/>
                <w:sz w:val="19"/>
                <w:szCs w:val="19"/>
              </w:rPr>
              <w:t>organizations collaborate.</w:t>
            </w:r>
          </w:p>
        </w:tc>
      </w:tr>
      <w:tr w:rsidR="00AF33C5" w:rsidRPr="00AA593B" w14:paraId="526B82CA" w14:textId="77777777" w:rsidTr="00F7273F">
        <w:tc>
          <w:tcPr>
            <w:tcW w:w="3708" w:type="dxa"/>
            <w:vAlign w:val="center"/>
          </w:tcPr>
          <w:p w14:paraId="45F7C990" w14:textId="3088BB09" w:rsidR="00AF33C5" w:rsidRPr="00724A5E" w:rsidRDefault="00AF33C5" w:rsidP="00F7273F">
            <w:pPr>
              <w:rPr>
                <w:rFonts w:ascii="Arial Narrow" w:hAnsi="Arial Narrow"/>
              </w:rPr>
            </w:pPr>
            <w:r>
              <w:rPr>
                <w:rFonts w:ascii="Arial Narrow" w:hAnsi="Arial Narrow"/>
              </w:rPr>
              <w:t>Emerging Artist Grant</w:t>
            </w:r>
          </w:p>
        </w:tc>
        <w:tc>
          <w:tcPr>
            <w:tcW w:w="2610" w:type="dxa"/>
            <w:vAlign w:val="center"/>
          </w:tcPr>
          <w:p w14:paraId="4DFC7EC4" w14:textId="6C2C6739" w:rsidR="00AF33C5" w:rsidRPr="00724A5E" w:rsidRDefault="00AF33C5" w:rsidP="00F7273F">
            <w:pPr>
              <w:rPr>
                <w:rFonts w:ascii="Arial Narrow" w:hAnsi="Arial Narrow"/>
              </w:rPr>
            </w:pPr>
            <w:r>
              <w:rPr>
                <w:rFonts w:ascii="Arial Narrow" w:hAnsi="Arial Narrow"/>
              </w:rPr>
              <w:t xml:space="preserve">The Puffin Foundation Grant </w:t>
            </w:r>
          </w:p>
        </w:tc>
        <w:tc>
          <w:tcPr>
            <w:tcW w:w="1170" w:type="dxa"/>
            <w:vAlign w:val="center"/>
          </w:tcPr>
          <w:p w14:paraId="6A97FCCB" w14:textId="56E85574" w:rsidR="00AF33C5" w:rsidRPr="00724A5E" w:rsidRDefault="00AF33C5" w:rsidP="00F7273F">
            <w:pPr>
              <w:rPr>
                <w:rFonts w:ascii="Arial Narrow" w:hAnsi="Arial Narrow"/>
              </w:rPr>
            </w:pPr>
            <w:r>
              <w:rPr>
                <w:rFonts w:ascii="Arial Narrow" w:hAnsi="Arial Narrow"/>
              </w:rPr>
              <w:t>Spring ‘14</w:t>
            </w:r>
          </w:p>
        </w:tc>
        <w:tc>
          <w:tcPr>
            <w:tcW w:w="3528" w:type="dxa"/>
            <w:vAlign w:val="center"/>
          </w:tcPr>
          <w:p w14:paraId="63C9DE8C" w14:textId="2AF99C66" w:rsidR="00AF33C5" w:rsidRPr="00F7273F" w:rsidRDefault="00536C96" w:rsidP="00536C96">
            <w:pPr>
              <w:rPr>
                <w:rFonts w:ascii="Arial Narrow" w:hAnsi="Arial Narrow"/>
                <w:i/>
                <w:sz w:val="19"/>
                <w:szCs w:val="19"/>
              </w:rPr>
            </w:pPr>
            <w:r>
              <w:rPr>
                <w:rFonts w:ascii="Arial Narrow" w:hAnsi="Arial Narrow"/>
                <w:sz w:val="19"/>
                <w:szCs w:val="19"/>
              </w:rPr>
              <w:t xml:space="preserve">Supporting </w:t>
            </w:r>
            <w:r w:rsidR="00AF33C5" w:rsidRPr="00F7273F">
              <w:rPr>
                <w:rFonts w:ascii="Arial Narrow" w:hAnsi="Arial Narrow"/>
                <w:sz w:val="19"/>
                <w:szCs w:val="19"/>
              </w:rPr>
              <w:t xml:space="preserve">the development of the play </w:t>
            </w:r>
            <w:r w:rsidR="00AF33C5" w:rsidRPr="00F7273F">
              <w:rPr>
                <w:rFonts w:ascii="Arial Narrow" w:hAnsi="Arial Narrow"/>
                <w:i/>
                <w:sz w:val="19"/>
                <w:szCs w:val="19"/>
              </w:rPr>
              <w:t>Loving &amp; Loving.</w:t>
            </w:r>
          </w:p>
        </w:tc>
      </w:tr>
      <w:tr w:rsidR="00AF33C5" w:rsidRPr="00AA593B" w14:paraId="7C7A9E90" w14:textId="77777777" w:rsidTr="00F7273F">
        <w:tc>
          <w:tcPr>
            <w:tcW w:w="3708" w:type="dxa"/>
            <w:vAlign w:val="center"/>
          </w:tcPr>
          <w:p w14:paraId="68CE7FB2" w14:textId="7CDB8361" w:rsidR="00AF33C5" w:rsidRDefault="00AF33C5" w:rsidP="00F7273F">
            <w:pPr>
              <w:rPr>
                <w:rFonts w:ascii="Arial Narrow" w:hAnsi="Arial Narrow"/>
              </w:rPr>
            </w:pPr>
            <w:r w:rsidRPr="00724A5E">
              <w:rPr>
                <w:rFonts w:ascii="Arial Narrow" w:hAnsi="Arial Narrow"/>
              </w:rPr>
              <w:t xml:space="preserve">Serving the Field </w:t>
            </w:r>
          </w:p>
        </w:tc>
        <w:tc>
          <w:tcPr>
            <w:tcW w:w="2610" w:type="dxa"/>
            <w:vAlign w:val="center"/>
          </w:tcPr>
          <w:p w14:paraId="5505CB4B" w14:textId="26210D60" w:rsidR="00AF33C5" w:rsidRDefault="00AF33C5" w:rsidP="00F7273F">
            <w:pPr>
              <w:rPr>
                <w:rFonts w:ascii="Arial Narrow" w:hAnsi="Arial Narrow"/>
              </w:rPr>
            </w:pPr>
            <w:r w:rsidRPr="00724A5E">
              <w:rPr>
                <w:rFonts w:ascii="Arial Narrow" w:hAnsi="Arial Narrow"/>
              </w:rPr>
              <w:t xml:space="preserve">Theatre Communications Group </w:t>
            </w:r>
          </w:p>
        </w:tc>
        <w:tc>
          <w:tcPr>
            <w:tcW w:w="1170" w:type="dxa"/>
            <w:vAlign w:val="center"/>
          </w:tcPr>
          <w:p w14:paraId="5A54F135" w14:textId="53BE4D3A" w:rsidR="00AF33C5" w:rsidRDefault="00AF33C5" w:rsidP="00F7273F">
            <w:pPr>
              <w:rPr>
                <w:rFonts w:ascii="Arial Narrow" w:hAnsi="Arial Narrow"/>
              </w:rPr>
            </w:pPr>
            <w:r w:rsidRPr="00724A5E">
              <w:rPr>
                <w:rFonts w:ascii="Arial Narrow" w:hAnsi="Arial Narrow"/>
              </w:rPr>
              <w:t>Summer ‘13</w:t>
            </w:r>
          </w:p>
        </w:tc>
        <w:tc>
          <w:tcPr>
            <w:tcW w:w="3528" w:type="dxa"/>
            <w:vAlign w:val="center"/>
          </w:tcPr>
          <w:p w14:paraId="07B66CDA" w14:textId="20F45735" w:rsidR="00AF33C5" w:rsidRPr="00F7273F" w:rsidRDefault="00AF33C5" w:rsidP="00F7273F">
            <w:pPr>
              <w:rPr>
                <w:rFonts w:ascii="Arial Narrow" w:hAnsi="Arial Narrow"/>
                <w:sz w:val="19"/>
                <w:szCs w:val="19"/>
              </w:rPr>
            </w:pPr>
            <w:r w:rsidRPr="00F7273F">
              <w:rPr>
                <w:rFonts w:ascii="Arial Narrow" w:hAnsi="Arial Narrow"/>
                <w:sz w:val="19"/>
                <w:szCs w:val="19"/>
              </w:rPr>
              <w:t xml:space="preserve">Researched and interviewed staff at El </w:t>
            </w:r>
            <w:proofErr w:type="spellStart"/>
            <w:r w:rsidRPr="00F7273F">
              <w:rPr>
                <w:rFonts w:ascii="Arial Narrow" w:hAnsi="Arial Narrow"/>
                <w:sz w:val="19"/>
                <w:szCs w:val="19"/>
              </w:rPr>
              <w:t>Teatro</w:t>
            </w:r>
            <w:proofErr w:type="spellEnd"/>
            <w:r w:rsidRPr="00F7273F">
              <w:rPr>
                <w:rFonts w:ascii="Arial Narrow" w:hAnsi="Arial Narrow"/>
                <w:sz w:val="19"/>
                <w:szCs w:val="19"/>
              </w:rPr>
              <w:t xml:space="preserve"> </w:t>
            </w:r>
            <w:proofErr w:type="spellStart"/>
            <w:r w:rsidRPr="00F7273F">
              <w:rPr>
                <w:rFonts w:ascii="Arial Narrow" w:hAnsi="Arial Narrow"/>
                <w:sz w:val="19"/>
                <w:szCs w:val="19"/>
              </w:rPr>
              <w:t>Campesino</w:t>
            </w:r>
            <w:proofErr w:type="spellEnd"/>
            <w:r w:rsidRPr="00F7273F">
              <w:rPr>
                <w:rFonts w:ascii="Arial Narrow" w:hAnsi="Arial Narrow"/>
                <w:sz w:val="19"/>
                <w:szCs w:val="19"/>
              </w:rPr>
              <w:t xml:space="preserve"> to discuss best practices for arts organizations serving communities of color.</w:t>
            </w:r>
          </w:p>
        </w:tc>
      </w:tr>
      <w:tr w:rsidR="00AF33C5" w:rsidRPr="00AA593B" w14:paraId="48C78468" w14:textId="77777777" w:rsidTr="00F7273F">
        <w:tc>
          <w:tcPr>
            <w:tcW w:w="3708" w:type="dxa"/>
            <w:vAlign w:val="center"/>
          </w:tcPr>
          <w:p w14:paraId="4BDAAA35" w14:textId="00C8D726" w:rsidR="00AF33C5" w:rsidRPr="00724A5E" w:rsidRDefault="00AF33C5" w:rsidP="00F7273F">
            <w:pPr>
              <w:rPr>
                <w:rFonts w:ascii="Arial Narrow" w:hAnsi="Arial Narrow"/>
              </w:rPr>
            </w:pPr>
            <w:r w:rsidRPr="00724A5E">
              <w:rPr>
                <w:rFonts w:ascii="Arial Narrow" w:hAnsi="Arial Narrow"/>
              </w:rPr>
              <w:t>National Latino Playwriting Award – Runner Up</w:t>
            </w:r>
          </w:p>
        </w:tc>
        <w:tc>
          <w:tcPr>
            <w:tcW w:w="2610" w:type="dxa"/>
            <w:vAlign w:val="center"/>
          </w:tcPr>
          <w:p w14:paraId="1EC09BA2" w14:textId="716D7922" w:rsidR="00AF33C5" w:rsidRPr="00724A5E" w:rsidRDefault="00AF33C5" w:rsidP="00F7273F">
            <w:pPr>
              <w:rPr>
                <w:rFonts w:ascii="Arial Narrow" w:hAnsi="Arial Narrow"/>
              </w:rPr>
            </w:pPr>
            <w:r>
              <w:rPr>
                <w:rFonts w:ascii="Arial Narrow" w:hAnsi="Arial Narrow"/>
              </w:rPr>
              <w:t>Arizona Theatre Company</w:t>
            </w:r>
          </w:p>
        </w:tc>
        <w:tc>
          <w:tcPr>
            <w:tcW w:w="1170" w:type="dxa"/>
            <w:vAlign w:val="center"/>
          </w:tcPr>
          <w:p w14:paraId="5E1F4A4D" w14:textId="50E12F3B" w:rsidR="00AF33C5" w:rsidRPr="00724A5E" w:rsidRDefault="00AF33C5" w:rsidP="00F7273F">
            <w:pPr>
              <w:rPr>
                <w:rFonts w:ascii="Arial Narrow" w:hAnsi="Arial Narrow"/>
              </w:rPr>
            </w:pPr>
            <w:r w:rsidRPr="00724A5E">
              <w:rPr>
                <w:rFonts w:ascii="Arial Narrow" w:hAnsi="Arial Narrow"/>
              </w:rPr>
              <w:t>2009</w:t>
            </w:r>
          </w:p>
        </w:tc>
        <w:tc>
          <w:tcPr>
            <w:tcW w:w="3528" w:type="dxa"/>
            <w:vAlign w:val="center"/>
          </w:tcPr>
          <w:p w14:paraId="71724B81" w14:textId="0BF73BF5" w:rsidR="00AF33C5" w:rsidRPr="00F7273F" w:rsidRDefault="00AF33C5" w:rsidP="00F7273F">
            <w:pPr>
              <w:rPr>
                <w:rFonts w:ascii="Arial Narrow" w:hAnsi="Arial Narrow"/>
                <w:i/>
                <w:sz w:val="19"/>
                <w:szCs w:val="19"/>
              </w:rPr>
            </w:pPr>
            <w:r w:rsidRPr="00F7273F">
              <w:rPr>
                <w:rFonts w:ascii="Arial Narrow" w:hAnsi="Arial Narrow"/>
                <w:sz w:val="19"/>
                <w:szCs w:val="19"/>
              </w:rPr>
              <w:t xml:space="preserve">Awarded for the play </w:t>
            </w:r>
            <w:r w:rsidRPr="00F7273F">
              <w:rPr>
                <w:rFonts w:ascii="Arial Narrow" w:hAnsi="Arial Narrow"/>
                <w:i/>
                <w:sz w:val="19"/>
                <w:szCs w:val="19"/>
              </w:rPr>
              <w:t>Into the Pines.</w:t>
            </w:r>
          </w:p>
        </w:tc>
      </w:tr>
    </w:tbl>
    <w:p w14:paraId="18E8DB18" w14:textId="14F02575" w:rsidR="000E43CE" w:rsidRDefault="000E43CE" w:rsidP="007D142B">
      <w:pPr>
        <w:rPr>
          <w:rFonts w:ascii="Arial Narrow" w:hAnsi="Arial Narrow"/>
          <w:b/>
          <w:bCs/>
          <w:smallCaps/>
          <w:sz w:val="24"/>
          <w:szCs w:val="24"/>
          <w:u w:val="single"/>
        </w:rPr>
      </w:pPr>
      <w:r>
        <w:rPr>
          <w:rFonts w:ascii="Arial Narrow" w:hAnsi="Arial Narrow"/>
        </w:rPr>
        <w:tab/>
      </w:r>
      <w:r>
        <w:rPr>
          <w:rFonts w:ascii="Arial Narrow" w:hAnsi="Arial Narrow"/>
        </w:rPr>
        <w:tab/>
      </w:r>
      <w:r>
        <w:rPr>
          <w:rFonts w:ascii="Arial Narrow" w:hAnsi="Arial Narrow"/>
        </w:rPr>
        <w:tab/>
      </w:r>
      <w:r w:rsidRPr="00724A5E">
        <w:rPr>
          <w:rFonts w:ascii="Arial Narrow" w:hAnsi="Arial Narrow"/>
        </w:rPr>
        <w:tab/>
      </w:r>
      <w:r w:rsidRPr="00724A5E">
        <w:rPr>
          <w:rFonts w:ascii="Arial Narrow" w:hAnsi="Arial Narrow"/>
        </w:rPr>
        <w:tab/>
      </w:r>
      <w:r w:rsidRPr="00724A5E">
        <w:rPr>
          <w:rFonts w:ascii="Arial Narrow" w:hAnsi="Arial Narrow"/>
        </w:rPr>
        <w:tab/>
      </w:r>
    </w:p>
    <w:p w14:paraId="28D96AEC" w14:textId="0458B5EE" w:rsidR="000E43CE" w:rsidRPr="001B14E3" w:rsidRDefault="000E43CE" w:rsidP="0042100D">
      <w:pPr>
        <w:jc w:val="center"/>
        <w:rPr>
          <w:rFonts w:ascii="Arial Narrow" w:hAnsi="Arial Narrow"/>
          <w:b/>
          <w:bCs/>
          <w:smallCaps/>
          <w:sz w:val="28"/>
          <w:szCs w:val="24"/>
        </w:rPr>
      </w:pPr>
      <w:r w:rsidRPr="001B14E3">
        <w:rPr>
          <w:rFonts w:ascii="Arial Narrow" w:hAnsi="Arial Narrow"/>
          <w:b/>
          <w:bCs/>
          <w:smallCaps/>
          <w:sz w:val="28"/>
          <w:szCs w:val="24"/>
        </w:rPr>
        <w:t>Training &amp; Professional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8"/>
        <w:gridCol w:w="1170"/>
        <w:gridCol w:w="3420"/>
      </w:tblGrid>
      <w:tr w:rsidR="0042100D" w:rsidRPr="00AA593B" w14:paraId="46E8FEA6" w14:textId="77777777" w:rsidTr="00AF33C5">
        <w:tc>
          <w:tcPr>
            <w:tcW w:w="6408" w:type="dxa"/>
            <w:tcBorders>
              <w:top w:val="single" w:sz="4" w:space="0" w:color="auto"/>
              <w:left w:val="single" w:sz="4" w:space="0" w:color="auto"/>
              <w:bottom w:val="single" w:sz="4" w:space="0" w:color="auto"/>
              <w:right w:val="single" w:sz="4" w:space="0" w:color="auto"/>
            </w:tcBorders>
          </w:tcPr>
          <w:p w14:paraId="0A658422" w14:textId="57BFE073" w:rsidR="009514D9" w:rsidRPr="00AA593B" w:rsidRDefault="00AF33C5" w:rsidP="0042100D">
            <w:pPr>
              <w:rPr>
                <w:rFonts w:ascii="Arial Narrow" w:hAnsi="Arial Narrow"/>
                <w:b/>
              </w:rPr>
            </w:pPr>
            <w:r>
              <w:rPr>
                <w:rFonts w:ascii="Arial Narrow" w:hAnsi="Arial Narrow"/>
                <w:b/>
              </w:rPr>
              <w:t>Program</w:t>
            </w:r>
          </w:p>
        </w:tc>
        <w:tc>
          <w:tcPr>
            <w:tcW w:w="1170" w:type="dxa"/>
            <w:tcBorders>
              <w:top w:val="single" w:sz="4" w:space="0" w:color="auto"/>
              <w:left w:val="single" w:sz="4" w:space="0" w:color="auto"/>
              <w:bottom w:val="single" w:sz="4" w:space="0" w:color="auto"/>
              <w:right w:val="single" w:sz="4" w:space="0" w:color="auto"/>
            </w:tcBorders>
          </w:tcPr>
          <w:p w14:paraId="2C446152" w14:textId="77777777" w:rsidR="009514D9" w:rsidRPr="00AA593B" w:rsidRDefault="009514D9" w:rsidP="0042100D">
            <w:pPr>
              <w:rPr>
                <w:rFonts w:ascii="Arial Narrow" w:hAnsi="Arial Narrow"/>
                <w:b/>
              </w:rPr>
            </w:pPr>
            <w:r w:rsidRPr="00AA593B">
              <w:rPr>
                <w:rFonts w:ascii="Arial Narrow" w:hAnsi="Arial Narrow"/>
                <w:b/>
              </w:rPr>
              <w:t>Date</w:t>
            </w:r>
          </w:p>
        </w:tc>
        <w:tc>
          <w:tcPr>
            <w:tcW w:w="3420" w:type="dxa"/>
            <w:tcBorders>
              <w:top w:val="single" w:sz="4" w:space="0" w:color="auto"/>
              <w:left w:val="single" w:sz="4" w:space="0" w:color="auto"/>
              <w:bottom w:val="single" w:sz="4" w:space="0" w:color="auto"/>
              <w:right w:val="single" w:sz="4" w:space="0" w:color="auto"/>
            </w:tcBorders>
          </w:tcPr>
          <w:p w14:paraId="565646DA" w14:textId="77777777" w:rsidR="009514D9" w:rsidRPr="00AA593B" w:rsidRDefault="009514D9" w:rsidP="0042100D">
            <w:pPr>
              <w:rPr>
                <w:rFonts w:ascii="Arial Narrow" w:hAnsi="Arial Narrow"/>
                <w:b/>
              </w:rPr>
            </w:pPr>
            <w:r w:rsidRPr="00AA593B">
              <w:rPr>
                <w:rFonts w:ascii="Arial Narrow" w:hAnsi="Arial Narrow"/>
                <w:b/>
              </w:rPr>
              <w:t>Notes</w:t>
            </w:r>
          </w:p>
        </w:tc>
      </w:tr>
      <w:tr w:rsidR="00AF33C5" w:rsidRPr="00AA593B" w14:paraId="15B31F20" w14:textId="77777777" w:rsidTr="00AF33C5">
        <w:tc>
          <w:tcPr>
            <w:tcW w:w="6408" w:type="dxa"/>
            <w:tcBorders>
              <w:top w:val="single" w:sz="4" w:space="0" w:color="auto"/>
            </w:tcBorders>
          </w:tcPr>
          <w:p w14:paraId="49F95510" w14:textId="7FCF5F91" w:rsidR="00AF33C5" w:rsidRPr="00724A5E" w:rsidRDefault="00AF33C5" w:rsidP="0042100D">
            <w:pPr>
              <w:rPr>
                <w:rFonts w:ascii="Arial Narrow" w:hAnsi="Arial Narrow"/>
              </w:rPr>
            </w:pPr>
            <w:r>
              <w:rPr>
                <w:rFonts w:ascii="Arial Narrow" w:hAnsi="Arial Narrow"/>
              </w:rPr>
              <w:t xml:space="preserve">The People’s Institute for Survival and Beyond - </w:t>
            </w:r>
            <w:r w:rsidRPr="00AF33C5">
              <w:rPr>
                <w:rFonts w:ascii="Arial Narrow" w:hAnsi="Arial Narrow"/>
              </w:rPr>
              <w:t>Undoing Racism</w:t>
            </w:r>
            <w:r>
              <w:rPr>
                <w:rFonts w:ascii="Arial Narrow" w:hAnsi="Arial Narrow"/>
              </w:rPr>
              <w:t xml:space="preserve"> Workshop</w:t>
            </w:r>
          </w:p>
        </w:tc>
        <w:tc>
          <w:tcPr>
            <w:tcW w:w="1170" w:type="dxa"/>
            <w:tcBorders>
              <w:top w:val="single" w:sz="4" w:space="0" w:color="auto"/>
            </w:tcBorders>
          </w:tcPr>
          <w:p w14:paraId="7D412777" w14:textId="0EF4D42B" w:rsidR="00AF33C5" w:rsidRDefault="00AF33C5" w:rsidP="0042100D">
            <w:pPr>
              <w:rPr>
                <w:rFonts w:ascii="Arial Narrow" w:hAnsi="Arial Narrow"/>
              </w:rPr>
            </w:pPr>
            <w:r>
              <w:rPr>
                <w:rFonts w:ascii="Arial Narrow" w:hAnsi="Arial Narrow"/>
              </w:rPr>
              <w:t>Summer ‘16</w:t>
            </w:r>
          </w:p>
        </w:tc>
        <w:tc>
          <w:tcPr>
            <w:tcW w:w="3420" w:type="dxa"/>
            <w:tcBorders>
              <w:top w:val="single" w:sz="4" w:space="0" w:color="auto"/>
            </w:tcBorders>
          </w:tcPr>
          <w:p w14:paraId="47940C92" w14:textId="32C7A94B" w:rsidR="00AF33C5" w:rsidRPr="00F7273F" w:rsidRDefault="00AF33C5" w:rsidP="00AF33C5">
            <w:pPr>
              <w:rPr>
                <w:rFonts w:ascii="Arial Narrow" w:hAnsi="Arial Narrow"/>
                <w:i/>
                <w:sz w:val="19"/>
                <w:szCs w:val="19"/>
              </w:rPr>
            </w:pPr>
            <w:r>
              <w:rPr>
                <w:rFonts w:ascii="Arial Narrow" w:hAnsi="Arial Narrow"/>
                <w:i/>
                <w:sz w:val="19"/>
                <w:szCs w:val="19"/>
              </w:rPr>
              <w:t>Antiracism training for cultural workers</w:t>
            </w:r>
          </w:p>
        </w:tc>
      </w:tr>
      <w:tr w:rsidR="009514D9" w:rsidRPr="00AA593B" w14:paraId="10AE760A" w14:textId="77777777" w:rsidTr="00AF33C5">
        <w:tc>
          <w:tcPr>
            <w:tcW w:w="6408" w:type="dxa"/>
          </w:tcPr>
          <w:p w14:paraId="648812D5" w14:textId="3AA973B1" w:rsidR="009514D9" w:rsidRDefault="009514D9" w:rsidP="0042100D">
            <w:pPr>
              <w:rPr>
                <w:rFonts w:ascii="Arial Narrow" w:hAnsi="Arial Narrow"/>
                <w:b/>
              </w:rPr>
            </w:pPr>
            <w:r w:rsidRPr="00724A5E">
              <w:rPr>
                <w:rFonts w:ascii="Arial Narrow" w:hAnsi="Arial Narrow"/>
              </w:rPr>
              <w:t>National Association of Latino Arts and Culture</w:t>
            </w:r>
            <w:r>
              <w:rPr>
                <w:rFonts w:ascii="Arial Narrow" w:hAnsi="Arial Narrow"/>
              </w:rPr>
              <w:t xml:space="preserve"> Advocacy Leadership Institute</w:t>
            </w:r>
          </w:p>
        </w:tc>
        <w:tc>
          <w:tcPr>
            <w:tcW w:w="1170" w:type="dxa"/>
          </w:tcPr>
          <w:p w14:paraId="760C7718" w14:textId="466EFE56" w:rsidR="009514D9" w:rsidRPr="00AA593B" w:rsidRDefault="009514D9" w:rsidP="0042100D">
            <w:pPr>
              <w:rPr>
                <w:rFonts w:ascii="Arial Narrow" w:hAnsi="Arial Narrow"/>
                <w:b/>
              </w:rPr>
            </w:pPr>
            <w:r>
              <w:rPr>
                <w:rFonts w:ascii="Arial Narrow" w:hAnsi="Arial Narrow"/>
              </w:rPr>
              <w:t>Spring ‘14</w:t>
            </w:r>
          </w:p>
        </w:tc>
        <w:tc>
          <w:tcPr>
            <w:tcW w:w="3420" w:type="dxa"/>
          </w:tcPr>
          <w:p w14:paraId="5741C1A3" w14:textId="6BC81E15" w:rsidR="009514D9" w:rsidRPr="00F7273F" w:rsidRDefault="00F7273F" w:rsidP="0042100D">
            <w:pPr>
              <w:rPr>
                <w:rFonts w:ascii="Arial Narrow" w:hAnsi="Arial Narrow"/>
                <w:i/>
                <w:sz w:val="19"/>
                <w:szCs w:val="19"/>
              </w:rPr>
            </w:pPr>
            <w:r w:rsidRPr="00F7273F">
              <w:rPr>
                <w:rFonts w:ascii="Arial Narrow" w:hAnsi="Arial Narrow"/>
                <w:i/>
                <w:sz w:val="19"/>
                <w:szCs w:val="19"/>
              </w:rPr>
              <w:t>Governmental arts advocacy training</w:t>
            </w:r>
          </w:p>
        </w:tc>
      </w:tr>
      <w:tr w:rsidR="009514D9" w:rsidRPr="00AA593B" w14:paraId="723A2203" w14:textId="77777777" w:rsidTr="00AF33C5">
        <w:tc>
          <w:tcPr>
            <w:tcW w:w="6408" w:type="dxa"/>
          </w:tcPr>
          <w:p w14:paraId="0FAFD920" w14:textId="4C81F730" w:rsidR="009514D9" w:rsidRPr="00724A5E" w:rsidRDefault="009514D9" w:rsidP="0042100D">
            <w:pPr>
              <w:rPr>
                <w:rFonts w:ascii="Arial Narrow" w:hAnsi="Arial Narrow"/>
              </w:rPr>
            </w:pPr>
            <w:r w:rsidRPr="00724A5E">
              <w:rPr>
                <w:rFonts w:ascii="Arial Narrow" w:hAnsi="Arial Narrow"/>
              </w:rPr>
              <w:t>National Association of Latino Arts and Culture Leadership Institute</w:t>
            </w:r>
            <w:r w:rsidRPr="00724A5E">
              <w:rPr>
                <w:rFonts w:ascii="Arial Narrow" w:hAnsi="Arial Narrow"/>
              </w:rPr>
              <w:tab/>
            </w:r>
          </w:p>
        </w:tc>
        <w:tc>
          <w:tcPr>
            <w:tcW w:w="1170" w:type="dxa"/>
          </w:tcPr>
          <w:p w14:paraId="68295FF0" w14:textId="078C667A" w:rsidR="009514D9" w:rsidRDefault="009514D9" w:rsidP="0042100D">
            <w:pPr>
              <w:rPr>
                <w:rFonts w:ascii="Arial Narrow" w:hAnsi="Arial Narrow"/>
              </w:rPr>
            </w:pPr>
            <w:r w:rsidRPr="00724A5E">
              <w:rPr>
                <w:rFonts w:ascii="Arial Narrow" w:hAnsi="Arial Narrow"/>
              </w:rPr>
              <w:t>Summer ‘13</w:t>
            </w:r>
          </w:p>
        </w:tc>
        <w:tc>
          <w:tcPr>
            <w:tcW w:w="3420" w:type="dxa"/>
          </w:tcPr>
          <w:p w14:paraId="165266B0" w14:textId="3E290D06" w:rsidR="009514D9" w:rsidRPr="00F7273F" w:rsidRDefault="00F7273F" w:rsidP="0042100D">
            <w:pPr>
              <w:rPr>
                <w:rFonts w:ascii="Arial Narrow" w:hAnsi="Arial Narrow"/>
                <w:i/>
                <w:sz w:val="19"/>
                <w:szCs w:val="19"/>
              </w:rPr>
            </w:pPr>
            <w:r w:rsidRPr="00F7273F">
              <w:rPr>
                <w:rFonts w:ascii="Arial Narrow" w:hAnsi="Arial Narrow"/>
                <w:i/>
                <w:sz w:val="19"/>
                <w:szCs w:val="19"/>
              </w:rPr>
              <w:t>Non-profit leadership training</w:t>
            </w:r>
          </w:p>
        </w:tc>
      </w:tr>
      <w:tr w:rsidR="00F7273F" w:rsidRPr="00F7273F" w14:paraId="3BDA5DCA" w14:textId="77777777" w:rsidTr="00AF33C5">
        <w:tc>
          <w:tcPr>
            <w:tcW w:w="6408" w:type="dxa"/>
          </w:tcPr>
          <w:p w14:paraId="5A45C111" w14:textId="77777777" w:rsidR="00F7273F" w:rsidRPr="00724A5E" w:rsidRDefault="00F7273F" w:rsidP="0042100D">
            <w:pPr>
              <w:rPr>
                <w:rFonts w:ascii="Arial Narrow" w:hAnsi="Arial Narrow"/>
              </w:rPr>
            </w:pPr>
            <w:r>
              <w:rPr>
                <w:rFonts w:ascii="Arial Narrow" w:hAnsi="Arial Narrow"/>
              </w:rPr>
              <w:t>Lincoln Center Theatre Director’s Lab</w:t>
            </w:r>
          </w:p>
        </w:tc>
        <w:tc>
          <w:tcPr>
            <w:tcW w:w="1170" w:type="dxa"/>
          </w:tcPr>
          <w:p w14:paraId="410C95AC" w14:textId="77777777" w:rsidR="00F7273F" w:rsidRDefault="00F7273F" w:rsidP="0042100D">
            <w:pPr>
              <w:rPr>
                <w:rFonts w:ascii="Arial Narrow" w:hAnsi="Arial Narrow"/>
              </w:rPr>
            </w:pPr>
            <w:r>
              <w:rPr>
                <w:rFonts w:ascii="Arial Narrow" w:hAnsi="Arial Narrow"/>
              </w:rPr>
              <w:t>Summer ‘11</w:t>
            </w:r>
          </w:p>
        </w:tc>
        <w:tc>
          <w:tcPr>
            <w:tcW w:w="3420" w:type="dxa"/>
          </w:tcPr>
          <w:p w14:paraId="1AD6C1ED" w14:textId="18614D39" w:rsidR="00F7273F" w:rsidRPr="00F7273F" w:rsidRDefault="00291C3B" w:rsidP="00291C3B">
            <w:pPr>
              <w:rPr>
                <w:rFonts w:ascii="Arial Narrow" w:hAnsi="Arial Narrow"/>
                <w:i/>
                <w:sz w:val="19"/>
                <w:szCs w:val="19"/>
              </w:rPr>
            </w:pPr>
            <w:r>
              <w:rPr>
                <w:rFonts w:ascii="Arial Narrow" w:hAnsi="Arial Narrow"/>
                <w:i/>
                <w:sz w:val="19"/>
                <w:szCs w:val="19"/>
              </w:rPr>
              <w:t>Advanced d</w:t>
            </w:r>
            <w:r w:rsidR="00F7273F" w:rsidRPr="00F7273F">
              <w:rPr>
                <w:rFonts w:ascii="Arial Narrow" w:hAnsi="Arial Narrow"/>
                <w:i/>
                <w:sz w:val="19"/>
                <w:szCs w:val="19"/>
              </w:rPr>
              <w:t xml:space="preserve">irecting </w:t>
            </w:r>
            <w:r w:rsidR="00F7273F">
              <w:rPr>
                <w:rFonts w:ascii="Arial Narrow" w:hAnsi="Arial Narrow"/>
                <w:i/>
                <w:sz w:val="19"/>
                <w:szCs w:val="19"/>
              </w:rPr>
              <w:t>t</w:t>
            </w:r>
            <w:r w:rsidR="00F7273F" w:rsidRPr="00F7273F">
              <w:rPr>
                <w:rFonts w:ascii="Arial Narrow" w:hAnsi="Arial Narrow"/>
                <w:i/>
                <w:sz w:val="19"/>
                <w:szCs w:val="19"/>
              </w:rPr>
              <w:t>raining</w:t>
            </w:r>
          </w:p>
        </w:tc>
      </w:tr>
      <w:tr w:rsidR="009514D9" w:rsidRPr="00AA593B" w14:paraId="3297CF4E" w14:textId="77777777" w:rsidTr="009514D9">
        <w:tc>
          <w:tcPr>
            <w:tcW w:w="6408" w:type="dxa"/>
          </w:tcPr>
          <w:p w14:paraId="692B25AB" w14:textId="32BAEA50" w:rsidR="009514D9" w:rsidRPr="00724A5E" w:rsidRDefault="009514D9" w:rsidP="0042100D">
            <w:pPr>
              <w:rPr>
                <w:rFonts w:ascii="Arial Narrow" w:hAnsi="Arial Narrow"/>
              </w:rPr>
            </w:pPr>
            <w:r>
              <w:rPr>
                <w:rFonts w:ascii="Arial Narrow" w:hAnsi="Arial Narrow"/>
              </w:rPr>
              <w:t>University of Southern California</w:t>
            </w:r>
          </w:p>
        </w:tc>
        <w:tc>
          <w:tcPr>
            <w:tcW w:w="1170" w:type="dxa"/>
          </w:tcPr>
          <w:p w14:paraId="3750F274" w14:textId="47BBE0C5" w:rsidR="009514D9" w:rsidRPr="00724A5E" w:rsidRDefault="009514D9" w:rsidP="0042100D">
            <w:pPr>
              <w:rPr>
                <w:rFonts w:ascii="Arial Narrow" w:hAnsi="Arial Narrow"/>
              </w:rPr>
            </w:pPr>
            <w:r>
              <w:rPr>
                <w:rFonts w:ascii="Arial Narrow" w:hAnsi="Arial Narrow"/>
              </w:rPr>
              <w:t>2007-10</w:t>
            </w:r>
          </w:p>
        </w:tc>
        <w:tc>
          <w:tcPr>
            <w:tcW w:w="3420" w:type="dxa"/>
          </w:tcPr>
          <w:p w14:paraId="37722F92" w14:textId="69AED3C3" w:rsidR="009514D9" w:rsidRPr="00F7273F" w:rsidRDefault="009514D9" w:rsidP="0042100D">
            <w:pPr>
              <w:rPr>
                <w:rFonts w:ascii="Arial Narrow" w:hAnsi="Arial Narrow"/>
                <w:i/>
                <w:sz w:val="19"/>
                <w:szCs w:val="19"/>
              </w:rPr>
            </w:pPr>
            <w:r w:rsidRPr="00F7273F">
              <w:rPr>
                <w:rFonts w:ascii="Arial Narrow" w:hAnsi="Arial Narrow"/>
                <w:i/>
                <w:sz w:val="19"/>
                <w:szCs w:val="19"/>
              </w:rPr>
              <w:t>MFA in Dramatic Writing</w:t>
            </w:r>
          </w:p>
        </w:tc>
      </w:tr>
      <w:tr w:rsidR="009514D9" w:rsidRPr="00AA593B" w14:paraId="60F44363" w14:textId="77777777" w:rsidTr="009514D9">
        <w:tc>
          <w:tcPr>
            <w:tcW w:w="6408" w:type="dxa"/>
          </w:tcPr>
          <w:p w14:paraId="0CECB707" w14:textId="6165D689" w:rsidR="009514D9" w:rsidRDefault="009514D9" w:rsidP="0042100D">
            <w:pPr>
              <w:rPr>
                <w:rFonts w:ascii="Arial Narrow" w:hAnsi="Arial Narrow"/>
              </w:rPr>
            </w:pPr>
            <w:r>
              <w:rPr>
                <w:rFonts w:ascii="Arial Narrow" w:hAnsi="Arial Narrow"/>
              </w:rPr>
              <w:t>Northwestern University of Louisiana</w:t>
            </w:r>
          </w:p>
        </w:tc>
        <w:tc>
          <w:tcPr>
            <w:tcW w:w="1170" w:type="dxa"/>
          </w:tcPr>
          <w:p w14:paraId="70362E47" w14:textId="41B0D1E4" w:rsidR="009514D9" w:rsidRDefault="009514D9" w:rsidP="0042100D">
            <w:pPr>
              <w:rPr>
                <w:rFonts w:ascii="Arial Narrow" w:hAnsi="Arial Narrow"/>
              </w:rPr>
            </w:pPr>
            <w:r>
              <w:rPr>
                <w:rFonts w:ascii="Arial Narrow" w:hAnsi="Arial Narrow"/>
              </w:rPr>
              <w:t>1998-02</w:t>
            </w:r>
          </w:p>
        </w:tc>
        <w:tc>
          <w:tcPr>
            <w:tcW w:w="3420" w:type="dxa"/>
          </w:tcPr>
          <w:p w14:paraId="699A5679" w14:textId="674A5217" w:rsidR="009514D9" w:rsidRPr="00F7273F" w:rsidRDefault="009514D9" w:rsidP="0042100D">
            <w:pPr>
              <w:rPr>
                <w:rFonts w:ascii="Arial Narrow" w:hAnsi="Arial Narrow"/>
                <w:i/>
                <w:sz w:val="19"/>
                <w:szCs w:val="19"/>
              </w:rPr>
            </w:pPr>
            <w:r w:rsidRPr="00F7273F">
              <w:rPr>
                <w:rFonts w:ascii="Arial Narrow" w:hAnsi="Arial Narrow"/>
                <w:i/>
                <w:sz w:val="19"/>
                <w:szCs w:val="19"/>
              </w:rPr>
              <w:t>BA in English (Emphasis in Writing)</w:t>
            </w:r>
          </w:p>
        </w:tc>
      </w:tr>
    </w:tbl>
    <w:p w14:paraId="767EC966" w14:textId="63D978AC" w:rsidR="009C5D64" w:rsidRPr="00F7273F" w:rsidRDefault="00F911D7" w:rsidP="00F7273F">
      <w:pPr>
        <w:rPr>
          <w:rFonts w:ascii="Arial Narrow" w:hAnsi="Arial Narrow"/>
        </w:rPr>
      </w:pPr>
      <w:r w:rsidRPr="00F7273F">
        <w:rPr>
          <w:rFonts w:ascii="Arial Narrow" w:hAnsi="Arial Narrow"/>
        </w:rPr>
        <w:tab/>
      </w:r>
    </w:p>
    <w:p w14:paraId="36B65A6F" w14:textId="7A9C7A9E" w:rsidR="00F911D7" w:rsidRPr="001B14E3" w:rsidRDefault="001476B8" w:rsidP="00DA5F8B">
      <w:pPr>
        <w:jc w:val="center"/>
        <w:rPr>
          <w:rFonts w:ascii="Arial Narrow" w:hAnsi="Arial Narrow"/>
          <w:b/>
          <w:bCs/>
          <w:smallCaps/>
          <w:sz w:val="28"/>
          <w:szCs w:val="24"/>
        </w:rPr>
      </w:pPr>
      <w:r w:rsidRPr="001B14E3">
        <w:rPr>
          <w:rFonts w:ascii="Arial Narrow" w:hAnsi="Arial Narrow"/>
          <w:b/>
          <w:bCs/>
          <w:smallCaps/>
          <w:sz w:val="28"/>
          <w:szCs w:val="24"/>
        </w:rPr>
        <w:t xml:space="preserve">Leadership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890"/>
        <w:gridCol w:w="4140"/>
        <w:gridCol w:w="1278"/>
      </w:tblGrid>
      <w:tr w:rsidR="00F7273F" w:rsidRPr="00AA593B" w14:paraId="2254AF89" w14:textId="77777777" w:rsidTr="0042100D">
        <w:tc>
          <w:tcPr>
            <w:tcW w:w="3708" w:type="dxa"/>
            <w:tcBorders>
              <w:top w:val="single" w:sz="4" w:space="0" w:color="auto"/>
              <w:left w:val="single" w:sz="4" w:space="0" w:color="auto"/>
              <w:bottom w:val="single" w:sz="4" w:space="0" w:color="auto"/>
            </w:tcBorders>
          </w:tcPr>
          <w:p w14:paraId="6CCAD8B5" w14:textId="5E075D30" w:rsidR="00F7273F" w:rsidRPr="0042100D" w:rsidRDefault="00F7273F" w:rsidP="003B145A">
            <w:pPr>
              <w:rPr>
                <w:rFonts w:ascii="Arial Narrow" w:hAnsi="Arial Narrow"/>
                <w:b/>
              </w:rPr>
            </w:pPr>
            <w:r w:rsidRPr="0042100D">
              <w:rPr>
                <w:rFonts w:ascii="Arial Narrow" w:hAnsi="Arial Narrow"/>
                <w:b/>
              </w:rPr>
              <w:t xml:space="preserve">Organization </w:t>
            </w:r>
          </w:p>
        </w:tc>
        <w:tc>
          <w:tcPr>
            <w:tcW w:w="1890" w:type="dxa"/>
            <w:tcBorders>
              <w:top w:val="single" w:sz="4" w:space="0" w:color="auto"/>
              <w:bottom w:val="single" w:sz="4" w:space="0" w:color="auto"/>
            </w:tcBorders>
          </w:tcPr>
          <w:p w14:paraId="3CE87604" w14:textId="4957BCB1" w:rsidR="00F7273F" w:rsidRPr="0042100D" w:rsidRDefault="00F7273F" w:rsidP="003B145A">
            <w:pPr>
              <w:rPr>
                <w:rFonts w:ascii="Arial Narrow" w:hAnsi="Arial Narrow"/>
                <w:b/>
              </w:rPr>
            </w:pPr>
            <w:r w:rsidRPr="0042100D">
              <w:rPr>
                <w:rFonts w:ascii="Arial Narrow" w:hAnsi="Arial Narrow"/>
                <w:b/>
              </w:rPr>
              <w:t>Location</w:t>
            </w:r>
          </w:p>
        </w:tc>
        <w:tc>
          <w:tcPr>
            <w:tcW w:w="4140" w:type="dxa"/>
            <w:tcBorders>
              <w:top w:val="single" w:sz="4" w:space="0" w:color="auto"/>
              <w:bottom w:val="single" w:sz="4" w:space="0" w:color="auto"/>
            </w:tcBorders>
          </w:tcPr>
          <w:p w14:paraId="3D043E43" w14:textId="3746BF9F" w:rsidR="00F7273F" w:rsidRPr="0042100D" w:rsidRDefault="00F7273F" w:rsidP="003B145A">
            <w:pPr>
              <w:rPr>
                <w:rFonts w:ascii="Arial Narrow" w:hAnsi="Arial Narrow"/>
                <w:b/>
              </w:rPr>
            </w:pPr>
            <w:r w:rsidRPr="0042100D">
              <w:rPr>
                <w:rFonts w:ascii="Arial Narrow" w:hAnsi="Arial Narrow"/>
                <w:b/>
              </w:rPr>
              <w:t>Title</w:t>
            </w:r>
          </w:p>
        </w:tc>
        <w:tc>
          <w:tcPr>
            <w:tcW w:w="1278" w:type="dxa"/>
            <w:tcBorders>
              <w:top w:val="single" w:sz="4" w:space="0" w:color="auto"/>
              <w:bottom w:val="single" w:sz="4" w:space="0" w:color="auto"/>
              <w:right w:val="single" w:sz="4" w:space="0" w:color="auto"/>
            </w:tcBorders>
          </w:tcPr>
          <w:p w14:paraId="66D55CC4" w14:textId="55056986" w:rsidR="00F7273F" w:rsidRPr="0042100D" w:rsidRDefault="00F7273F" w:rsidP="003B145A">
            <w:pPr>
              <w:rPr>
                <w:rFonts w:ascii="Arial Narrow" w:hAnsi="Arial Narrow"/>
                <w:b/>
              </w:rPr>
            </w:pPr>
            <w:r w:rsidRPr="0042100D">
              <w:rPr>
                <w:rFonts w:ascii="Arial Narrow" w:hAnsi="Arial Narrow"/>
                <w:b/>
              </w:rPr>
              <w:t>Date</w:t>
            </w:r>
          </w:p>
        </w:tc>
      </w:tr>
      <w:tr w:rsidR="00F7273F" w:rsidRPr="00AA593B" w14:paraId="62246DE3" w14:textId="77777777" w:rsidTr="0042100D">
        <w:tc>
          <w:tcPr>
            <w:tcW w:w="3708" w:type="dxa"/>
            <w:tcBorders>
              <w:top w:val="single" w:sz="4" w:space="0" w:color="auto"/>
            </w:tcBorders>
          </w:tcPr>
          <w:p w14:paraId="279147EA" w14:textId="6FB054F4" w:rsidR="00F7273F" w:rsidRDefault="001B14E3" w:rsidP="003B145A">
            <w:pPr>
              <w:rPr>
                <w:rFonts w:ascii="Arial Narrow" w:hAnsi="Arial Narrow"/>
                <w:b/>
              </w:rPr>
            </w:pPr>
            <w:r>
              <w:rPr>
                <w:rFonts w:ascii="Arial Narrow" w:hAnsi="Arial Narrow"/>
              </w:rPr>
              <w:t xml:space="preserve">La </w:t>
            </w:r>
            <w:proofErr w:type="spellStart"/>
            <w:r>
              <w:rPr>
                <w:rFonts w:ascii="Arial Narrow" w:hAnsi="Arial Narrow"/>
              </w:rPr>
              <w:t>Cooperativa</w:t>
            </w:r>
            <w:proofErr w:type="spellEnd"/>
            <w:r>
              <w:rPr>
                <w:rFonts w:ascii="Arial Narrow" w:hAnsi="Arial Narrow"/>
              </w:rPr>
              <w:t xml:space="preserve"> of NYC </w:t>
            </w:r>
            <w:proofErr w:type="spellStart"/>
            <w:r>
              <w:rPr>
                <w:rFonts w:ascii="Arial Narrow" w:hAnsi="Arial Narrow"/>
              </w:rPr>
              <w:t>Latinx</w:t>
            </w:r>
            <w:proofErr w:type="spellEnd"/>
            <w:r w:rsidR="00F7273F">
              <w:rPr>
                <w:rFonts w:ascii="Arial Narrow" w:hAnsi="Arial Narrow"/>
              </w:rPr>
              <w:t xml:space="preserve"> Theatre Artists</w:t>
            </w:r>
          </w:p>
        </w:tc>
        <w:tc>
          <w:tcPr>
            <w:tcW w:w="1890" w:type="dxa"/>
            <w:tcBorders>
              <w:top w:val="single" w:sz="4" w:space="0" w:color="auto"/>
            </w:tcBorders>
          </w:tcPr>
          <w:p w14:paraId="0B809149" w14:textId="4ED15EA9" w:rsidR="00F7273F" w:rsidRDefault="00F7273F" w:rsidP="003B145A">
            <w:pPr>
              <w:rPr>
                <w:rFonts w:ascii="Arial Narrow" w:hAnsi="Arial Narrow"/>
                <w:b/>
              </w:rPr>
            </w:pPr>
            <w:r>
              <w:rPr>
                <w:rFonts w:ascii="Arial Narrow" w:hAnsi="Arial Narrow"/>
              </w:rPr>
              <w:t>NYC</w:t>
            </w:r>
          </w:p>
        </w:tc>
        <w:tc>
          <w:tcPr>
            <w:tcW w:w="4140" w:type="dxa"/>
            <w:tcBorders>
              <w:top w:val="single" w:sz="4" w:space="0" w:color="auto"/>
            </w:tcBorders>
          </w:tcPr>
          <w:p w14:paraId="5E52569D" w14:textId="1EAB4B34" w:rsidR="00F7273F" w:rsidRDefault="00F7273F" w:rsidP="003B145A">
            <w:pPr>
              <w:rPr>
                <w:rFonts w:ascii="Arial Narrow" w:hAnsi="Arial Narrow"/>
                <w:b/>
              </w:rPr>
            </w:pPr>
            <w:r>
              <w:rPr>
                <w:rFonts w:ascii="Arial Narrow" w:hAnsi="Arial Narrow"/>
              </w:rPr>
              <w:t>Co-Founder</w:t>
            </w:r>
          </w:p>
        </w:tc>
        <w:tc>
          <w:tcPr>
            <w:tcW w:w="1278" w:type="dxa"/>
            <w:tcBorders>
              <w:top w:val="single" w:sz="4" w:space="0" w:color="auto"/>
            </w:tcBorders>
          </w:tcPr>
          <w:p w14:paraId="17D1AE9D" w14:textId="6F813868" w:rsidR="00F7273F" w:rsidRDefault="00F7273F" w:rsidP="003B145A">
            <w:pPr>
              <w:rPr>
                <w:rFonts w:ascii="Arial Narrow" w:hAnsi="Arial Narrow"/>
                <w:b/>
              </w:rPr>
            </w:pPr>
            <w:r>
              <w:rPr>
                <w:rFonts w:ascii="Arial Narrow" w:hAnsi="Arial Narrow"/>
              </w:rPr>
              <w:t>2015-Present</w:t>
            </w:r>
          </w:p>
        </w:tc>
      </w:tr>
      <w:tr w:rsidR="00F7273F" w:rsidRPr="00AA593B" w14:paraId="5F913F7D" w14:textId="77777777" w:rsidTr="00F7273F">
        <w:tc>
          <w:tcPr>
            <w:tcW w:w="3708" w:type="dxa"/>
          </w:tcPr>
          <w:p w14:paraId="6B84FCC4" w14:textId="68B494D8" w:rsidR="00F7273F" w:rsidRDefault="00C31D8A" w:rsidP="003B145A">
            <w:pPr>
              <w:rPr>
                <w:rFonts w:ascii="Arial Narrow" w:hAnsi="Arial Narrow"/>
              </w:rPr>
            </w:pPr>
            <w:r>
              <w:rPr>
                <w:rFonts w:ascii="Arial Narrow" w:hAnsi="Arial Narrow"/>
              </w:rPr>
              <w:t xml:space="preserve">The </w:t>
            </w:r>
            <w:proofErr w:type="spellStart"/>
            <w:r>
              <w:rPr>
                <w:rFonts w:ascii="Arial Narrow" w:hAnsi="Arial Narrow"/>
              </w:rPr>
              <w:t>Latinx</w:t>
            </w:r>
            <w:proofErr w:type="spellEnd"/>
            <w:r w:rsidR="00F7273F">
              <w:rPr>
                <w:rFonts w:ascii="Arial Narrow" w:hAnsi="Arial Narrow"/>
              </w:rPr>
              <w:t xml:space="preserve"> Theatre Commons at </w:t>
            </w:r>
            <w:proofErr w:type="spellStart"/>
            <w:r w:rsidR="00F7273F">
              <w:rPr>
                <w:rFonts w:ascii="Arial Narrow" w:hAnsi="Arial Narrow"/>
              </w:rPr>
              <w:t>Howlround</w:t>
            </w:r>
            <w:proofErr w:type="spellEnd"/>
          </w:p>
        </w:tc>
        <w:tc>
          <w:tcPr>
            <w:tcW w:w="1890" w:type="dxa"/>
          </w:tcPr>
          <w:p w14:paraId="67E1D1DA" w14:textId="65C2047C" w:rsidR="00F7273F" w:rsidRDefault="00F7273F" w:rsidP="003B145A">
            <w:pPr>
              <w:rPr>
                <w:rFonts w:ascii="Arial Narrow" w:hAnsi="Arial Narrow"/>
              </w:rPr>
            </w:pPr>
            <w:r>
              <w:rPr>
                <w:rFonts w:ascii="Arial Narrow" w:hAnsi="Arial Narrow"/>
              </w:rPr>
              <w:t>National</w:t>
            </w:r>
          </w:p>
        </w:tc>
        <w:tc>
          <w:tcPr>
            <w:tcW w:w="4140" w:type="dxa"/>
          </w:tcPr>
          <w:p w14:paraId="5D3C928D" w14:textId="28B01E91" w:rsidR="00F7273F" w:rsidRDefault="00F7273F" w:rsidP="003B145A">
            <w:pPr>
              <w:rPr>
                <w:rFonts w:ascii="Arial Narrow" w:hAnsi="Arial Narrow"/>
              </w:rPr>
            </w:pPr>
            <w:r>
              <w:rPr>
                <w:rFonts w:ascii="Arial Narrow" w:hAnsi="Arial Narrow"/>
              </w:rPr>
              <w:t>Resources and Development Chair</w:t>
            </w:r>
            <w:r w:rsidR="001D73BB">
              <w:rPr>
                <w:rFonts w:ascii="Arial Narrow" w:hAnsi="Arial Narrow"/>
              </w:rPr>
              <w:t>/At-Large member</w:t>
            </w:r>
          </w:p>
        </w:tc>
        <w:tc>
          <w:tcPr>
            <w:tcW w:w="1278" w:type="dxa"/>
          </w:tcPr>
          <w:p w14:paraId="77CF1CD0" w14:textId="59C07C91" w:rsidR="00F7273F" w:rsidRDefault="00F7273F" w:rsidP="003B145A">
            <w:pPr>
              <w:rPr>
                <w:rFonts w:ascii="Arial Narrow" w:hAnsi="Arial Narrow"/>
              </w:rPr>
            </w:pPr>
            <w:r>
              <w:rPr>
                <w:rFonts w:ascii="Arial Narrow" w:hAnsi="Arial Narrow"/>
              </w:rPr>
              <w:t>2014-Present</w:t>
            </w:r>
          </w:p>
        </w:tc>
      </w:tr>
      <w:tr w:rsidR="00F7273F" w:rsidRPr="00AA593B" w14:paraId="716046A9" w14:textId="77777777" w:rsidTr="00F7273F">
        <w:tc>
          <w:tcPr>
            <w:tcW w:w="3708" w:type="dxa"/>
          </w:tcPr>
          <w:p w14:paraId="7B73FE0D" w14:textId="4F56829C" w:rsidR="00F7273F" w:rsidRDefault="00F7273F" w:rsidP="003B145A">
            <w:pPr>
              <w:rPr>
                <w:rFonts w:ascii="Arial Narrow" w:hAnsi="Arial Narrow"/>
              </w:rPr>
            </w:pPr>
            <w:r w:rsidRPr="00902F40">
              <w:rPr>
                <w:rFonts w:ascii="Arial Narrow" w:hAnsi="Arial Narrow"/>
              </w:rPr>
              <w:t xml:space="preserve">Radical Evolution </w:t>
            </w:r>
            <w:r>
              <w:rPr>
                <w:rFonts w:ascii="Arial Narrow" w:hAnsi="Arial Narrow"/>
              </w:rPr>
              <w:t>Producing</w:t>
            </w:r>
            <w:r w:rsidRPr="00902F40">
              <w:rPr>
                <w:rFonts w:ascii="Arial Narrow" w:hAnsi="Arial Narrow"/>
              </w:rPr>
              <w:t xml:space="preserve"> </w:t>
            </w:r>
            <w:r>
              <w:rPr>
                <w:rFonts w:ascii="Arial Narrow" w:hAnsi="Arial Narrow"/>
              </w:rPr>
              <w:t>Collective</w:t>
            </w:r>
          </w:p>
        </w:tc>
        <w:tc>
          <w:tcPr>
            <w:tcW w:w="1890" w:type="dxa"/>
          </w:tcPr>
          <w:p w14:paraId="2BE62991" w14:textId="2FC87691" w:rsidR="00F7273F" w:rsidRDefault="00F7273F" w:rsidP="003B145A">
            <w:pPr>
              <w:rPr>
                <w:rFonts w:ascii="Arial Narrow" w:hAnsi="Arial Narrow"/>
              </w:rPr>
            </w:pPr>
            <w:r>
              <w:rPr>
                <w:rFonts w:ascii="Arial Narrow" w:hAnsi="Arial Narrow"/>
              </w:rPr>
              <w:t>NY</w:t>
            </w:r>
            <w:r w:rsidRPr="00902F40">
              <w:rPr>
                <w:rFonts w:ascii="Arial Narrow" w:hAnsi="Arial Narrow"/>
              </w:rPr>
              <w:t>C</w:t>
            </w:r>
          </w:p>
        </w:tc>
        <w:tc>
          <w:tcPr>
            <w:tcW w:w="4140" w:type="dxa"/>
          </w:tcPr>
          <w:p w14:paraId="37D56848" w14:textId="42940656" w:rsidR="00F7273F" w:rsidRDefault="00F7273F" w:rsidP="003B145A">
            <w:pPr>
              <w:rPr>
                <w:rFonts w:ascii="Arial Narrow" w:hAnsi="Arial Narrow"/>
              </w:rPr>
            </w:pPr>
            <w:r w:rsidRPr="00902F40">
              <w:rPr>
                <w:rFonts w:ascii="Arial Narrow" w:hAnsi="Arial Narrow"/>
              </w:rPr>
              <w:t>Co-Founder</w:t>
            </w:r>
          </w:p>
        </w:tc>
        <w:tc>
          <w:tcPr>
            <w:tcW w:w="1278" w:type="dxa"/>
          </w:tcPr>
          <w:p w14:paraId="110E6C60" w14:textId="0ED9DD01" w:rsidR="00F7273F" w:rsidRDefault="00F7273F" w:rsidP="003B145A">
            <w:pPr>
              <w:rPr>
                <w:rFonts w:ascii="Arial Narrow" w:hAnsi="Arial Narrow"/>
              </w:rPr>
            </w:pPr>
            <w:r>
              <w:rPr>
                <w:rFonts w:ascii="Arial Narrow" w:hAnsi="Arial Narrow"/>
              </w:rPr>
              <w:t>2011</w:t>
            </w:r>
            <w:r w:rsidRPr="00902F40">
              <w:rPr>
                <w:rFonts w:ascii="Arial Narrow" w:hAnsi="Arial Narrow"/>
              </w:rPr>
              <w:t>-Present</w:t>
            </w:r>
          </w:p>
        </w:tc>
      </w:tr>
      <w:tr w:rsidR="00F7273F" w:rsidRPr="00AA593B" w14:paraId="10EC7EDF" w14:textId="77777777" w:rsidTr="00F7273F">
        <w:tc>
          <w:tcPr>
            <w:tcW w:w="3708" w:type="dxa"/>
          </w:tcPr>
          <w:p w14:paraId="0A337A8E" w14:textId="20098AA2" w:rsidR="00F7273F" w:rsidRPr="00902F40" w:rsidRDefault="00F7273F" w:rsidP="003B145A">
            <w:pPr>
              <w:rPr>
                <w:rFonts w:ascii="Arial Narrow" w:hAnsi="Arial Narrow"/>
              </w:rPr>
            </w:pPr>
            <w:r w:rsidRPr="00902F40">
              <w:rPr>
                <w:rFonts w:ascii="Arial Narrow" w:hAnsi="Arial Narrow"/>
              </w:rPr>
              <w:t>Theatre Communications Group</w:t>
            </w:r>
          </w:p>
        </w:tc>
        <w:tc>
          <w:tcPr>
            <w:tcW w:w="1890" w:type="dxa"/>
          </w:tcPr>
          <w:p w14:paraId="73F15F91" w14:textId="548A661F" w:rsidR="00F7273F" w:rsidRDefault="00F7273F" w:rsidP="003B145A">
            <w:pPr>
              <w:rPr>
                <w:rFonts w:ascii="Arial Narrow" w:hAnsi="Arial Narrow"/>
              </w:rPr>
            </w:pPr>
            <w:r>
              <w:rPr>
                <w:rFonts w:ascii="Arial Narrow" w:hAnsi="Arial Narrow"/>
              </w:rPr>
              <w:t>NYC</w:t>
            </w:r>
          </w:p>
        </w:tc>
        <w:tc>
          <w:tcPr>
            <w:tcW w:w="4140" w:type="dxa"/>
          </w:tcPr>
          <w:p w14:paraId="0DEC308B" w14:textId="0D1C0EB7" w:rsidR="00F7273F" w:rsidRPr="00902F40" w:rsidRDefault="00F7273F" w:rsidP="003B145A">
            <w:pPr>
              <w:rPr>
                <w:rFonts w:ascii="Arial Narrow" w:hAnsi="Arial Narrow"/>
              </w:rPr>
            </w:pPr>
            <w:r>
              <w:rPr>
                <w:rFonts w:ascii="Arial Narrow" w:hAnsi="Arial Narrow"/>
              </w:rPr>
              <w:t>Artistic and Intl. Programs Associate/Grants Manager</w:t>
            </w:r>
          </w:p>
        </w:tc>
        <w:tc>
          <w:tcPr>
            <w:tcW w:w="1278" w:type="dxa"/>
          </w:tcPr>
          <w:p w14:paraId="390F0981" w14:textId="4559D100" w:rsidR="00F7273F" w:rsidRDefault="00F7273F" w:rsidP="003B145A">
            <w:pPr>
              <w:rPr>
                <w:rFonts w:ascii="Arial Narrow" w:hAnsi="Arial Narrow"/>
              </w:rPr>
            </w:pPr>
            <w:r>
              <w:rPr>
                <w:rFonts w:ascii="Arial Narrow" w:hAnsi="Arial Narrow"/>
              </w:rPr>
              <w:t xml:space="preserve">2011-Present </w:t>
            </w:r>
          </w:p>
        </w:tc>
      </w:tr>
      <w:tr w:rsidR="00F7273F" w:rsidRPr="00AA593B" w14:paraId="40B30CCC" w14:textId="77777777" w:rsidTr="00F7273F">
        <w:tc>
          <w:tcPr>
            <w:tcW w:w="3708" w:type="dxa"/>
          </w:tcPr>
          <w:p w14:paraId="215E89F1" w14:textId="589AB00C" w:rsidR="00F7273F" w:rsidRPr="00902F40" w:rsidRDefault="00F7273F" w:rsidP="003B145A">
            <w:pPr>
              <w:rPr>
                <w:rFonts w:ascii="Arial Narrow" w:hAnsi="Arial Narrow"/>
              </w:rPr>
            </w:pPr>
            <w:r w:rsidRPr="001476B8">
              <w:rPr>
                <w:rFonts w:ascii="Arial Narrow" w:hAnsi="Arial Narrow"/>
              </w:rPr>
              <w:t>Latino Arts Network</w:t>
            </w:r>
            <w:r>
              <w:rPr>
                <w:rFonts w:ascii="Arial Narrow" w:hAnsi="Arial Narrow"/>
              </w:rPr>
              <w:tab/>
            </w:r>
          </w:p>
        </w:tc>
        <w:tc>
          <w:tcPr>
            <w:tcW w:w="1890" w:type="dxa"/>
          </w:tcPr>
          <w:p w14:paraId="42DEA5E9" w14:textId="601FD46B" w:rsidR="00F7273F" w:rsidRDefault="00F7273F" w:rsidP="003B145A">
            <w:pPr>
              <w:rPr>
                <w:rFonts w:ascii="Arial Narrow" w:hAnsi="Arial Narrow"/>
              </w:rPr>
            </w:pPr>
            <w:r>
              <w:rPr>
                <w:rFonts w:ascii="Arial Narrow" w:hAnsi="Arial Narrow"/>
              </w:rPr>
              <w:t>Los Angeles</w:t>
            </w:r>
          </w:p>
        </w:tc>
        <w:tc>
          <w:tcPr>
            <w:tcW w:w="4140" w:type="dxa"/>
          </w:tcPr>
          <w:p w14:paraId="728FC0CC" w14:textId="6D4350E5" w:rsidR="00F7273F" w:rsidRDefault="00F7273F" w:rsidP="003B145A">
            <w:pPr>
              <w:rPr>
                <w:rFonts w:ascii="Arial Narrow" w:hAnsi="Arial Narrow"/>
              </w:rPr>
            </w:pPr>
            <w:r>
              <w:rPr>
                <w:rFonts w:ascii="Arial Narrow" w:hAnsi="Arial Narrow"/>
              </w:rPr>
              <w:t>Planning Committee</w:t>
            </w:r>
          </w:p>
        </w:tc>
        <w:tc>
          <w:tcPr>
            <w:tcW w:w="1278" w:type="dxa"/>
          </w:tcPr>
          <w:p w14:paraId="0FE43432" w14:textId="19733D94" w:rsidR="00F7273F" w:rsidRDefault="00F7273F" w:rsidP="003B145A">
            <w:pPr>
              <w:rPr>
                <w:rFonts w:ascii="Arial Narrow" w:hAnsi="Arial Narrow"/>
              </w:rPr>
            </w:pPr>
            <w:r>
              <w:rPr>
                <w:rFonts w:ascii="Arial Narrow" w:hAnsi="Arial Narrow"/>
              </w:rPr>
              <w:t>2009</w:t>
            </w:r>
          </w:p>
        </w:tc>
      </w:tr>
      <w:tr w:rsidR="00F7273F" w:rsidRPr="00AA593B" w14:paraId="799BC520" w14:textId="77777777" w:rsidTr="00F7273F">
        <w:tc>
          <w:tcPr>
            <w:tcW w:w="3708" w:type="dxa"/>
          </w:tcPr>
          <w:p w14:paraId="0E5749C0" w14:textId="7292B947" w:rsidR="00F7273F" w:rsidRPr="001476B8" w:rsidRDefault="00F7273F" w:rsidP="003B145A">
            <w:pPr>
              <w:rPr>
                <w:rFonts w:ascii="Arial Narrow" w:hAnsi="Arial Narrow"/>
              </w:rPr>
            </w:pPr>
            <w:r w:rsidRPr="00902F40">
              <w:rPr>
                <w:rFonts w:ascii="Arial Narrow" w:hAnsi="Arial Narrow"/>
              </w:rPr>
              <w:t>Austin Latino Theater Alliance</w:t>
            </w:r>
          </w:p>
        </w:tc>
        <w:tc>
          <w:tcPr>
            <w:tcW w:w="1890" w:type="dxa"/>
          </w:tcPr>
          <w:p w14:paraId="45B4F349" w14:textId="16AA3693" w:rsidR="00F7273F" w:rsidRDefault="00F7273F" w:rsidP="003B145A">
            <w:pPr>
              <w:rPr>
                <w:rFonts w:ascii="Arial Narrow" w:hAnsi="Arial Narrow"/>
              </w:rPr>
            </w:pPr>
            <w:r w:rsidRPr="00902F40">
              <w:rPr>
                <w:rFonts w:ascii="Arial Narrow" w:hAnsi="Arial Narrow"/>
              </w:rPr>
              <w:t>Austin, TX</w:t>
            </w:r>
          </w:p>
        </w:tc>
        <w:tc>
          <w:tcPr>
            <w:tcW w:w="4140" w:type="dxa"/>
          </w:tcPr>
          <w:p w14:paraId="49E61BA0" w14:textId="5BEE90FD" w:rsidR="00F7273F" w:rsidRDefault="00F7273F" w:rsidP="003B145A">
            <w:pPr>
              <w:rPr>
                <w:rFonts w:ascii="Arial Narrow" w:hAnsi="Arial Narrow"/>
              </w:rPr>
            </w:pPr>
            <w:r w:rsidRPr="00902F40">
              <w:rPr>
                <w:rFonts w:ascii="Arial Narrow" w:hAnsi="Arial Narrow"/>
              </w:rPr>
              <w:t>Artistic Director</w:t>
            </w:r>
          </w:p>
        </w:tc>
        <w:tc>
          <w:tcPr>
            <w:tcW w:w="1278" w:type="dxa"/>
          </w:tcPr>
          <w:p w14:paraId="1BBE9661" w14:textId="3708EA8E" w:rsidR="00F7273F" w:rsidRDefault="00F7273F" w:rsidP="003B145A">
            <w:pPr>
              <w:rPr>
                <w:rFonts w:ascii="Arial Narrow" w:hAnsi="Arial Narrow"/>
              </w:rPr>
            </w:pPr>
            <w:r>
              <w:rPr>
                <w:rFonts w:ascii="Arial Narrow" w:hAnsi="Arial Narrow"/>
              </w:rPr>
              <w:t>20</w:t>
            </w:r>
            <w:r w:rsidRPr="00902F40">
              <w:rPr>
                <w:rFonts w:ascii="Arial Narrow" w:hAnsi="Arial Narrow"/>
              </w:rPr>
              <w:t xml:space="preserve">08 </w:t>
            </w:r>
          </w:p>
        </w:tc>
      </w:tr>
      <w:tr w:rsidR="00F7273F" w:rsidRPr="00AA593B" w14:paraId="61CB2F66" w14:textId="77777777" w:rsidTr="00F7273F">
        <w:tc>
          <w:tcPr>
            <w:tcW w:w="3708" w:type="dxa"/>
          </w:tcPr>
          <w:p w14:paraId="23F9E01A" w14:textId="5CF7E1C6" w:rsidR="00F7273F" w:rsidRPr="00902F40" w:rsidRDefault="00F7273F" w:rsidP="003B145A">
            <w:pPr>
              <w:rPr>
                <w:rFonts w:ascii="Arial Narrow" w:hAnsi="Arial Narrow"/>
              </w:rPr>
            </w:pPr>
            <w:r w:rsidRPr="00902F40">
              <w:rPr>
                <w:rFonts w:ascii="Arial Narrow" w:hAnsi="Arial Narrow"/>
              </w:rPr>
              <w:t>SONAV Theater Company</w:t>
            </w:r>
          </w:p>
        </w:tc>
        <w:tc>
          <w:tcPr>
            <w:tcW w:w="1890" w:type="dxa"/>
          </w:tcPr>
          <w:p w14:paraId="44171924" w14:textId="3A9A7F41" w:rsidR="00F7273F" w:rsidRPr="00902F40" w:rsidRDefault="00F7273F" w:rsidP="003B145A">
            <w:pPr>
              <w:rPr>
                <w:rFonts w:ascii="Arial Narrow" w:hAnsi="Arial Narrow"/>
              </w:rPr>
            </w:pPr>
            <w:r>
              <w:rPr>
                <w:rFonts w:ascii="Arial Narrow" w:hAnsi="Arial Narrow"/>
              </w:rPr>
              <w:t>A</w:t>
            </w:r>
            <w:r w:rsidRPr="00902F40">
              <w:rPr>
                <w:rFonts w:ascii="Arial Narrow" w:hAnsi="Arial Narrow"/>
              </w:rPr>
              <w:t>ustin, TX</w:t>
            </w:r>
          </w:p>
        </w:tc>
        <w:tc>
          <w:tcPr>
            <w:tcW w:w="4140" w:type="dxa"/>
          </w:tcPr>
          <w:p w14:paraId="452C4FCC" w14:textId="173E0E78" w:rsidR="00F7273F" w:rsidRPr="00902F40" w:rsidRDefault="00F7273F" w:rsidP="003B145A">
            <w:pPr>
              <w:rPr>
                <w:rFonts w:ascii="Arial Narrow" w:hAnsi="Arial Narrow"/>
              </w:rPr>
            </w:pPr>
            <w:r>
              <w:rPr>
                <w:rFonts w:ascii="Arial Narrow" w:hAnsi="Arial Narrow"/>
              </w:rPr>
              <w:t>Ar</w:t>
            </w:r>
            <w:r w:rsidRPr="00902F40">
              <w:rPr>
                <w:rFonts w:ascii="Arial Narrow" w:hAnsi="Arial Narrow"/>
              </w:rPr>
              <w:t>tistic Director</w:t>
            </w:r>
            <w:r>
              <w:rPr>
                <w:rFonts w:ascii="Arial Narrow" w:hAnsi="Arial Narrow"/>
              </w:rPr>
              <w:t>/Founder</w:t>
            </w:r>
          </w:p>
        </w:tc>
        <w:tc>
          <w:tcPr>
            <w:tcW w:w="1278" w:type="dxa"/>
          </w:tcPr>
          <w:p w14:paraId="4FFE1728" w14:textId="530E0109" w:rsidR="00F7273F" w:rsidRDefault="00F7273F" w:rsidP="003B145A">
            <w:pPr>
              <w:rPr>
                <w:rFonts w:ascii="Arial Narrow" w:hAnsi="Arial Narrow"/>
              </w:rPr>
            </w:pPr>
            <w:r w:rsidRPr="00902F40">
              <w:rPr>
                <w:rFonts w:ascii="Arial Narrow" w:hAnsi="Arial Narrow"/>
              </w:rPr>
              <w:t>2006-08</w:t>
            </w:r>
          </w:p>
        </w:tc>
      </w:tr>
    </w:tbl>
    <w:p w14:paraId="2AB650D7" w14:textId="34A80033" w:rsidR="00536C96" w:rsidRDefault="00536C96" w:rsidP="00F7273F">
      <w:pPr>
        <w:rPr>
          <w:rFonts w:ascii="Arial Narrow" w:hAnsi="Arial Narrow"/>
        </w:rPr>
      </w:pPr>
    </w:p>
    <w:p w14:paraId="2C1C6F4F" w14:textId="77777777" w:rsidR="00536C96" w:rsidRDefault="00536C96">
      <w:pPr>
        <w:widowControl/>
        <w:overflowPunct/>
        <w:autoSpaceDE/>
        <w:autoSpaceDN/>
        <w:adjustRightInd/>
        <w:rPr>
          <w:rFonts w:ascii="Arial Narrow" w:hAnsi="Arial Narrow"/>
        </w:rPr>
      </w:pPr>
      <w:r>
        <w:rPr>
          <w:rFonts w:ascii="Arial Narrow" w:hAnsi="Arial Narrow"/>
        </w:rPr>
        <w:br w:type="page"/>
      </w:r>
    </w:p>
    <w:p w14:paraId="63CE644C" w14:textId="647024ED" w:rsidR="00921B59" w:rsidRPr="00F911D7" w:rsidRDefault="00536C96" w:rsidP="001B14E3">
      <w:pPr>
        <w:jc w:val="center"/>
        <w:rPr>
          <w:rFonts w:ascii="Arial Narrow" w:hAnsi="Arial Narrow"/>
        </w:rPr>
      </w:pPr>
      <w:r>
        <w:lastRenderedPageBreak/>
        <w:br/>
      </w:r>
      <w:r w:rsidR="00921B59" w:rsidRPr="00C158AD">
        <w:rPr>
          <w:b/>
          <w:bCs/>
          <w:smallCaps/>
          <w:sz w:val="28"/>
          <w:szCs w:val="28"/>
          <w:u w:val="single"/>
        </w:rPr>
        <w:t>Production</w:t>
      </w:r>
      <w:r w:rsidR="00C231EB">
        <w:rPr>
          <w:b/>
          <w:bCs/>
          <w:smallCaps/>
          <w:sz w:val="28"/>
          <w:szCs w:val="28"/>
          <w:u w:val="single"/>
        </w:rPr>
        <w:t>/Development</w:t>
      </w:r>
      <w:r w:rsidR="00921B59" w:rsidRPr="00C158AD">
        <w:rPr>
          <w:b/>
          <w:bCs/>
          <w:smallCaps/>
          <w:sz w:val="28"/>
          <w:szCs w:val="28"/>
          <w:u w:val="single"/>
        </w:rPr>
        <w:t xml:space="preserve"> </w:t>
      </w:r>
      <w:r w:rsidR="00C231EB">
        <w:rPr>
          <w:b/>
          <w:bCs/>
          <w:smallCaps/>
          <w:sz w:val="28"/>
          <w:szCs w:val="28"/>
          <w:u w:val="single"/>
        </w:rPr>
        <w:t>History</w:t>
      </w:r>
      <w:r w:rsidR="00921B59" w:rsidRPr="00C158AD">
        <w:rPr>
          <w:b/>
          <w:bCs/>
          <w:smallCaps/>
          <w:sz w:val="28"/>
          <w:szCs w:val="28"/>
          <w:u w:val="single"/>
        </w:rPr>
        <w:t xml:space="preserve"> (truncated)</w:t>
      </w:r>
    </w:p>
    <w:tbl>
      <w:tblPr>
        <w:tblpPr w:leftFromText="180" w:rightFromText="180" w:vertAnchor="text" w:horzAnchor="margin" w:tblpXSpec="center" w:tblpY="280"/>
        <w:tblW w:w="0" w:type="auto"/>
        <w:tblLayout w:type="fixed"/>
        <w:tblCellMar>
          <w:left w:w="115" w:type="dxa"/>
          <w:right w:w="115" w:type="dxa"/>
        </w:tblCellMar>
        <w:tblLook w:val="01E0" w:firstRow="1" w:lastRow="1" w:firstColumn="1" w:lastColumn="1" w:noHBand="0" w:noVBand="0"/>
      </w:tblPr>
      <w:tblGrid>
        <w:gridCol w:w="2635"/>
        <w:gridCol w:w="1890"/>
        <w:gridCol w:w="3330"/>
        <w:gridCol w:w="1620"/>
        <w:gridCol w:w="1170"/>
      </w:tblGrid>
      <w:tr w:rsidR="00C231EB" w14:paraId="48A1C75B" w14:textId="77777777" w:rsidTr="001B14E3">
        <w:tc>
          <w:tcPr>
            <w:tcW w:w="2635" w:type="dxa"/>
          </w:tcPr>
          <w:p w14:paraId="4399793F" w14:textId="77777777" w:rsidR="00C231EB" w:rsidRPr="006769D9" w:rsidRDefault="00C231EB" w:rsidP="003B145A">
            <w:pPr>
              <w:jc w:val="center"/>
              <w:rPr>
                <w:rFonts w:ascii="Arial Narrow" w:hAnsi="Arial Narrow"/>
                <w:b/>
                <w:i/>
                <w:iCs/>
                <w:sz w:val="19"/>
                <w:szCs w:val="19"/>
                <w:u w:val="single"/>
              </w:rPr>
            </w:pPr>
            <w:r w:rsidRPr="006769D9">
              <w:rPr>
                <w:rFonts w:ascii="Arial Narrow" w:hAnsi="Arial Narrow"/>
                <w:b/>
                <w:i/>
                <w:iCs/>
                <w:sz w:val="19"/>
                <w:szCs w:val="19"/>
                <w:u w:val="single"/>
              </w:rPr>
              <w:t>Title of Production</w:t>
            </w:r>
          </w:p>
        </w:tc>
        <w:tc>
          <w:tcPr>
            <w:tcW w:w="1890" w:type="dxa"/>
          </w:tcPr>
          <w:p w14:paraId="71CD451E" w14:textId="77777777" w:rsidR="00C231EB" w:rsidRPr="006769D9" w:rsidRDefault="00C231EB" w:rsidP="003B145A">
            <w:pPr>
              <w:jc w:val="center"/>
              <w:rPr>
                <w:rFonts w:ascii="Arial Narrow" w:hAnsi="Arial Narrow"/>
                <w:b/>
                <w:iCs/>
                <w:sz w:val="19"/>
                <w:szCs w:val="19"/>
                <w:u w:val="single"/>
              </w:rPr>
            </w:pPr>
            <w:r w:rsidRPr="006769D9">
              <w:rPr>
                <w:rFonts w:ascii="Arial Narrow" w:hAnsi="Arial Narrow"/>
                <w:b/>
                <w:iCs/>
                <w:sz w:val="19"/>
                <w:szCs w:val="19"/>
                <w:u w:val="single"/>
              </w:rPr>
              <w:t>Prod. Type</w:t>
            </w:r>
          </w:p>
        </w:tc>
        <w:tc>
          <w:tcPr>
            <w:tcW w:w="3330" w:type="dxa"/>
          </w:tcPr>
          <w:p w14:paraId="699BB00A" w14:textId="77777777" w:rsidR="00C231EB" w:rsidRPr="006769D9" w:rsidRDefault="00C231EB" w:rsidP="003B145A">
            <w:pPr>
              <w:jc w:val="center"/>
              <w:rPr>
                <w:rFonts w:ascii="Arial Narrow" w:hAnsi="Arial Narrow"/>
                <w:b/>
                <w:iCs/>
                <w:sz w:val="19"/>
                <w:szCs w:val="19"/>
                <w:u w:val="single"/>
              </w:rPr>
            </w:pPr>
            <w:r w:rsidRPr="006769D9">
              <w:rPr>
                <w:rFonts w:ascii="Arial Narrow" w:hAnsi="Arial Narrow"/>
                <w:b/>
                <w:iCs/>
                <w:sz w:val="19"/>
                <w:szCs w:val="19"/>
                <w:u w:val="single"/>
              </w:rPr>
              <w:t>Producing Org.</w:t>
            </w:r>
          </w:p>
        </w:tc>
        <w:tc>
          <w:tcPr>
            <w:tcW w:w="1620" w:type="dxa"/>
          </w:tcPr>
          <w:p w14:paraId="14BD58E9" w14:textId="77777777" w:rsidR="00C231EB" w:rsidRPr="006769D9" w:rsidRDefault="00C231EB" w:rsidP="003B145A">
            <w:pPr>
              <w:jc w:val="center"/>
              <w:rPr>
                <w:rFonts w:ascii="Arial Narrow" w:hAnsi="Arial Narrow"/>
                <w:b/>
                <w:iCs/>
                <w:sz w:val="19"/>
                <w:szCs w:val="19"/>
                <w:u w:val="single"/>
              </w:rPr>
            </w:pPr>
            <w:r w:rsidRPr="006769D9">
              <w:rPr>
                <w:rFonts w:ascii="Arial Narrow" w:hAnsi="Arial Narrow"/>
                <w:b/>
                <w:iCs/>
                <w:sz w:val="19"/>
                <w:szCs w:val="19"/>
                <w:u w:val="single"/>
              </w:rPr>
              <w:t>Location</w:t>
            </w:r>
          </w:p>
        </w:tc>
        <w:tc>
          <w:tcPr>
            <w:tcW w:w="1170" w:type="dxa"/>
          </w:tcPr>
          <w:p w14:paraId="3F089DFD" w14:textId="77777777" w:rsidR="00C231EB" w:rsidRPr="006769D9" w:rsidRDefault="00C231EB" w:rsidP="003B145A">
            <w:pPr>
              <w:jc w:val="center"/>
              <w:rPr>
                <w:rFonts w:ascii="Arial Narrow" w:hAnsi="Arial Narrow"/>
                <w:b/>
                <w:iCs/>
                <w:sz w:val="19"/>
                <w:szCs w:val="19"/>
                <w:u w:val="single"/>
              </w:rPr>
            </w:pPr>
            <w:r w:rsidRPr="006769D9">
              <w:rPr>
                <w:rFonts w:ascii="Arial Narrow" w:hAnsi="Arial Narrow"/>
                <w:b/>
                <w:iCs/>
                <w:sz w:val="19"/>
                <w:szCs w:val="19"/>
                <w:u w:val="single"/>
              </w:rPr>
              <w:t>Season/Year</w:t>
            </w:r>
          </w:p>
        </w:tc>
      </w:tr>
      <w:tr w:rsidR="00C231EB" w14:paraId="0FDBADBC" w14:textId="77777777" w:rsidTr="001B14E3">
        <w:tc>
          <w:tcPr>
            <w:tcW w:w="2635" w:type="dxa"/>
            <w:vAlign w:val="center"/>
          </w:tcPr>
          <w:p w14:paraId="3C4C0F5A" w14:textId="79A4BCE4" w:rsidR="00C231EB" w:rsidRDefault="00C231EB" w:rsidP="001B14E3">
            <w:pPr>
              <w:rPr>
                <w:rFonts w:ascii="Arial Narrow" w:hAnsi="Arial Narrow"/>
                <w:i/>
                <w:iCs/>
                <w:sz w:val="19"/>
                <w:szCs w:val="19"/>
              </w:rPr>
            </w:pPr>
            <w:r>
              <w:rPr>
                <w:rFonts w:ascii="Arial Narrow" w:hAnsi="Arial Narrow"/>
                <w:i/>
                <w:iCs/>
                <w:sz w:val="19"/>
                <w:szCs w:val="19"/>
              </w:rPr>
              <w:t>Loving and Loving</w:t>
            </w:r>
          </w:p>
        </w:tc>
        <w:tc>
          <w:tcPr>
            <w:tcW w:w="1890" w:type="dxa"/>
            <w:vAlign w:val="center"/>
          </w:tcPr>
          <w:p w14:paraId="4CF5C4D0" w14:textId="5F6E8E65" w:rsidR="00C231EB" w:rsidRDefault="00C231EB" w:rsidP="001B14E3">
            <w:pPr>
              <w:jc w:val="center"/>
              <w:rPr>
                <w:rFonts w:ascii="Arial Narrow" w:hAnsi="Arial Narrow"/>
                <w:iCs/>
                <w:sz w:val="19"/>
                <w:szCs w:val="19"/>
              </w:rPr>
            </w:pPr>
            <w:r>
              <w:rPr>
                <w:rFonts w:ascii="Arial Narrow" w:hAnsi="Arial Narrow"/>
                <w:iCs/>
                <w:sz w:val="19"/>
                <w:szCs w:val="19"/>
              </w:rPr>
              <w:t>Production</w:t>
            </w:r>
          </w:p>
        </w:tc>
        <w:tc>
          <w:tcPr>
            <w:tcW w:w="3330" w:type="dxa"/>
            <w:vAlign w:val="center"/>
          </w:tcPr>
          <w:p w14:paraId="5833B695" w14:textId="77777777" w:rsidR="003F4488" w:rsidRDefault="00C231EB" w:rsidP="001B14E3">
            <w:pPr>
              <w:jc w:val="center"/>
              <w:rPr>
                <w:rFonts w:ascii="Arial Narrow" w:hAnsi="Arial Narrow"/>
                <w:iCs/>
                <w:sz w:val="19"/>
                <w:szCs w:val="19"/>
              </w:rPr>
            </w:pPr>
            <w:r>
              <w:rPr>
                <w:rFonts w:ascii="Arial Narrow" w:hAnsi="Arial Narrow"/>
                <w:iCs/>
                <w:sz w:val="19"/>
                <w:szCs w:val="19"/>
              </w:rPr>
              <w:t>Radical Evolution/</w:t>
            </w:r>
          </w:p>
          <w:p w14:paraId="1F7CDF55" w14:textId="52F05B07" w:rsidR="00C231EB" w:rsidRDefault="00C231EB" w:rsidP="001B14E3">
            <w:pPr>
              <w:jc w:val="center"/>
              <w:rPr>
                <w:rFonts w:ascii="Arial Narrow" w:hAnsi="Arial Narrow"/>
                <w:iCs/>
                <w:sz w:val="19"/>
                <w:szCs w:val="19"/>
              </w:rPr>
            </w:pPr>
            <w:r>
              <w:rPr>
                <w:rFonts w:ascii="Arial Narrow" w:hAnsi="Arial Narrow"/>
                <w:iCs/>
                <w:sz w:val="19"/>
                <w:szCs w:val="19"/>
              </w:rPr>
              <w:t>Harold Clurman Lab Theatre</w:t>
            </w:r>
          </w:p>
        </w:tc>
        <w:tc>
          <w:tcPr>
            <w:tcW w:w="1620" w:type="dxa"/>
            <w:vAlign w:val="center"/>
          </w:tcPr>
          <w:p w14:paraId="14907681" w14:textId="4F2E8CD0" w:rsidR="00C231EB" w:rsidRDefault="00C231EB" w:rsidP="001B14E3">
            <w:pPr>
              <w:jc w:val="center"/>
              <w:rPr>
                <w:rFonts w:ascii="Arial Narrow" w:hAnsi="Arial Narrow"/>
                <w:iCs/>
                <w:sz w:val="19"/>
                <w:szCs w:val="19"/>
              </w:rPr>
            </w:pPr>
            <w:r>
              <w:rPr>
                <w:rFonts w:ascii="Arial Narrow" w:hAnsi="Arial Narrow"/>
                <w:iCs/>
                <w:sz w:val="19"/>
                <w:szCs w:val="19"/>
              </w:rPr>
              <w:t>NYC</w:t>
            </w:r>
          </w:p>
        </w:tc>
        <w:tc>
          <w:tcPr>
            <w:tcW w:w="1170" w:type="dxa"/>
            <w:vAlign w:val="center"/>
          </w:tcPr>
          <w:p w14:paraId="051EF64D" w14:textId="4484C8C3" w:rsidR="00C231EB" w:rsidRDefault="00C231EB" w:rsidP="001B14E3">
            <w:pPr>
              <w:jc w:val="right"/>
              <w:rPr>
                <w:rFonts w:ascii="Arial Narrow" w:hAnsi="Arial Narrow"/>
                <w:iCs/>
                <w:sz w:val="19"/>
                <w:szCs w:val="19"/>
              </w:rPr>
            </w:pPr>
            <w:r>
              <w:rPr>
                <w:rFonts w:ascii="Arial Narrow" w:hAnsi="Arial Narrow"/>
                <w:iCs/>
                <w:sz w:val="19"/>
                <w:szCs w:val="19"/>
              </w:rPr>
              <w:t>Summer ‘17</w:t>
            </w:r>
          </w:p>
        </w:tc>
      </w:tr>
      <w:tr w:rsidR="00C231EB" w14:paraId="79714441" w14:textId="77777777" w:rsidTr="001B14E3">
        <w:tc>
          <w:tcPr>
            <w:tcW w:w="2635" w:type="dxa"/>
            <w:vAlign w:val="center"/>
          </w:tcPr>
          <w:p w14:paraId="54CB6869" w14:textId="1E6E95A8" w:rsidR="00C231EB" w:rsidRDefault="00C231EB" w:rsidP="001B14E3">
            <w:pPr>
              <w:rPr>
                <w:rFonts w:ascii="Arial Narrow" w:hAnsi="Arial Narrow"/>
                <w:i/>
                <w:iCs/>
                <w:sz w:val="19"/>
                <w:szCs w:val="19"/>
              </w:rPr>
            </w:pPr>
            <w:r>
              <w:rPr>
                <w:rFonts w:ascii="Arial Narrow" w:hAnsi="Arial Narrow"/>
                <w:i/>
                <w:iCs/>
                <w:sz w:val="19"/>
                <w:szCs w:val="19"/>
              </w:rPr>
              <w:t xml:space="preserve">San </w:t>
            </w:r>
            <w:proofErr w:type="spellStart"/>
            <w:r>
              <w:rPr>
                <w:rFonts w:ascii="Arial Narrow" w:hAnsi="Arial Narrow"/>
                <w:i/>
                <w:iCs/>
                <w:sz w:val="19"/>
                <w:szCs w:val="19"/>
              </w:rPr>
              <w:t>Patricios</w:t>
            </w:r>
            <w:proofErr w:type="spellEnd"/>
            <w:r>
              <w:rPr>
                <w:rFonts w:ascii="Arial Narrow" w:hAnsi="Arial Narrow"/>
                <w:i/>
                <w:iCs/>
                <w:sz w:val="19"/>
                <w:szCs w:val="19"/>
              </w:rPr>
              <w:t xml:space="preserve"> Project</w:t>
            </w:r>
          </w:p>
        </w:tc>
        <w:tc>
          <w:tcPr>
            <w:tcW w:w="1890" w:type="dxa"/>
            <w:vAlign w:val="center"/>
          </w:tcPr>
          <w:p w14:paraId="1A715A04" w14:textId="13702015" w:rsidR="00C231EB" w:rsidRDefault="00C231EB" w:rsidP="001B14E3">
            <w:pPr>
              <w:jc w:val="center"/>
              <w:rPr>
                <w:rFonts w:ascii="Arial Narrow" w:hAnsi="Arial Narrow"/>
                <w:iCs/>
                <w:sz w:val="19"/>
                <w:szCs w:val="19"/>
              </w:rPr>
            </w:pPr>
            <w:r>
              <w:rPr>
                <w:rFonts w:ascii="Arial Narrow" w:hAnsi="Arial Narrow"/>
                <w:iCs/>
                <w:sz w:val="19"/>
                <w:szCs w:val="19"/>
              </w:rPr>
              <w:t>Workshop</w:t>
            </w:r>
          </w:p>
        </w:tc>
        <w:tc>
          <w:tcPr>
            <w:tcW w:w="3330" w:type="dxa"/>
            <w:vAlign w:val="center"/>
          </w:tcPr>
          <w:p w14:paraId="0C326853" w14:textId="77777777" w:rsidR="00C231EB" w:rsidRDefault="00C231EB" w:rsidP="001B14E3">
            <w:pPr>
              <w:jc w:val="center"/>
              <w:rPr>
                <w:rFonts w:ascii="Arial Narrow" w:hAnsi="Arial Narrow"/>
                <w:iCs/>
                <w:sz w:val="19"/>
                <w:szCs w:val="19"/>
              </w:rPr>
            </w:pPr>
            <w:r>
              <w:rPr>
                <w:rFonts w:ascii="Arial Narrow" w:hAnsi="Arial Narrow"/>
                <w:iCs/>
                <w:sz w:val="19"/>
                <w:szCs w:val="19"/>
              </w:rPr>
              <w:t>Radical Evolution/</w:t>
            </w:r>
          </w:p>
          <w:p w14:paraId="01AA7788" w14:textId="04D90256" w:rsidR="00C231EB" w:rsidRDefault="00C231EB" w:rsidP="001B14E3">
            <w:pPr>
              <w:jc w:val="center"/>
              <w:rPr>
                <w:rFonts w:ascii="Arial Narrow" w:hAnsi="Arial Narrow"/>
                <w:iCs/>
                <w:sz w:val="19"/>
                <w:szCs w:val="19"/>
              </w:rPr>
            </w:pPr>
            <w:r>
              <w:rPr>
                <w:rFonts w:ascii="Arial Narrow" w:hAnsi="Arial Narrow"/>
                <w:iCs/>
                <w:sz w:val="19"/>
                <w:szCs w:val="19"/>
              </w:rPr>
              <w:t>New York Theatre Workshop</w:t>
            </w:r>
          </w:p>
        </w:tc>
        <w:tc>
          <w:tcPr>
            <w:tcW w:w="1620" w:type="dxa"/>
            <w:vAlign w:val="center"/>
          </w:tcPr>
          <w:p w14:paraId="03B856C8" w14:textId="25A41BBC" w:rsidR="00C231EB" w:rsidRDefault="00C231EB" w:rsidP="001B14E3">
            <w:pPr>
              <w:jc w:val="center"/>
              <w:rPr>
                <w:rFonts w:ascii="Arial Narrow" w:hAnsi="Arial Narrow"/>
                <w:iCs/>
                <w:sz w:val="19"/>
                <w:szCs w:val="19"/>
              </w:rPr>
            </w:pPr>
            <w:r>
              <w:rPr>
                <w:rFonts w:ascii="Arial Narrow" w:hAnsi="Arial Narrow"/>
                <w:iCs/>
                <w:sz w:val="19"/>
                <w:szCs w:val="19"/>
              </w:rPr>
              <w:t>NYC</w:t>
            </w:r>
          </w:p>
        </w:tc>
        <w:tc>
          <w:tcPr>
            <w:tcW w:w="1170" w:type="dxa"/>
            <w:vAlign w:val="center"/>
          </w:tcPr>
          <w:p w14:paraId="51E5D6E1" w14:textId="1E4264F9" w:rsidR="00C231EB" w:rsidRDefault="001B14E3" w:rsidP="001B14E3">
            <w:pPr>
              <w:jc w:val="right"/>
              <w:rPr>
                <w:rFonts w:ascii="Arial Narrow" w:hAnsi="Arial Narrow"/>
                <w:iCs/>
                <w:sz w:val="19"/>
                <w:szCs w:val="19"/>
              </w:rPr>
            </w:pPr>
            <w:r>
              <w:rPr>
                <w:rFonts w:ascii="Arial Narrow" w:hAnsi="Arial Narrow"/>
                <w:iCs/>
                <w:sz w:val="19"/>
                <w:szCs w:val="19"/>
              </w:rPr>
              <w:t>Winter ‘17</w:t>
            </w:r>
          </w:p>
        </w:tc>
      </w:tr>
      <w:tr w:rsidR="00C231EB" w14:paraId="2AFDBD58" w14:textId="77777777" w:rsidTr="001B14E3">
        <w:tc>
          <w:tcPr>
            <w:tcW w:w="2635" w:type="dxa"/>
            <w:vAlign w:val="center"/>
          </w:tcPr>
          <w:p w14:paraId="42E3A6FA" w14:textId="5955BC45" w:rsidR="00C231EB" w:rsidRPr="006769D9" w:rsidRDefault="00C231EB" w:rsidP="001B14E3">
            <w:pPr>
              <w:rPr>
                <w:rFonts w:ascii="Arial Narrow" w:hAnsi="Arial Narrow"/>
                <w:i/>
                <w:iCs/>
                <w:sz w:val="19"/>
                <w:szCs w:val="19"/>
              </w:rPr>
            </w:pPr>
            <w:r>
              <w:rPr>
                <w:rFonts w:ascii="Arial Narrow" w:hAnsi="Arial Narrow"/>
                <w:i/>
                <w:iCs/>
                <w:sz w:val="19"/>
                <w:szCs w:val="19"/>
              </w:rPr>
              <w:t>You’re Not Alone (anymore)</w:t>
            </w:r>
          </w:p>
        </w:tc>
        <w:tc>
          <w:tcPr>
            <w:tcW w:w="1890" w:type="dxa"/>
            <w:vAlign w:val="center"/>
          </w:tcPr>
          <w:p w14:paraId="3289A883" w14:textId="5EB56CA9" w:rsidR="00C231EB" w:rsidRPr="006769D9" w:rsidRDefault="00291C3B" w:rsidP="001B14E3">
            <w:pPr>
              <w:jc w:val="center"/>
              <w:rPr>
                <w:rFonts w:ascii="Arial Narrow" w:hAnsi="Arial Narrow"/>
                <w:iCs/>
                <w:sz w:val="19"/>
                <w:szCs w:val="19"/>
              </w:rPr>
            </w:pPr>
            <w:r>
              <w:rPr>
                <w:rFonts w:ascii="Arial Narrow" w:hAnsi="Arial Narrow"/>
                <w:iCs/>
                <w:sz w:val="19"/>
                <w:szCs w:val="19"/>
              </w:rPr>
              <w:t xml:space="preserve">Student </w:t>
            </w:r>
            <w:r w:rsidR="00C231EB">
              <w:rPr>
                <w:rFonts w:ascii="Arial Narrow" w:hAnsi="Arial Narrow"/>
                <w:iCs/>
                <w:sz w:val="19"/>
                <w:szCs w:val="19"/>
              </w:rPr>
              <w:t>Production</w:t>
            </w:r>
          </w:p>
        </w:tc>
        <w:tc>
          <w:tcPr>
            <w:tcW w:w="3330" w:type="dxa"/>
            <w:vAlign w:val="center"/>
          </w:tcPr>
          <w:p w14:paraId="7048B91F" w14:textId="623E8F1C" w:rsidR="00C231EB" w:rsidRPr="006769D9" w:rsidRDefault="00C231EB" w:rsidP="001B14E3">
            <w:pPr>
              <w:jc w:val="center"/>
              <w:rPr>
                <w:rFonts w:ascii="Arial Narrow" w:hAnsi="Arial Narrow"/>
                <w:iCs/>
                <w:sz w:val="19"/>
                <w:szCs w:val="19"/>
              </w:rPr>
            </w:pPr>
            <w:r>
              <w:rPr>
                <w:rFonts w:ascii="Arial Narrow" w:hAnsi="Arial Narrow"/>
                <w:iCs/>
                <w:sz w:val="19"/>
                <w:szCs w:val="19"/>
              </w:rPr>
              <w:t>Stella Adler Studio of Acting</w:t>
            </w:r>
          </w:p>
        </w:tc>
        <w:tc>
          <w:tcPr>
            <w:tcW w:w="1620" w:type="dxa"/>
            <w:vAlign w:val="center"/>
          </w:tcPr>
          <w:p w14:paraId="30F2C483" w14:textId="67E51C80" w:rsidR="00C231EB" w:rsidRPr="006769D9" w:rsidRDefault="00C231EB" w:rsidP="001B14E3">
            <w:pPr>
              <w:jc w:val="center"/>
              <w:rPr>
                <w:rFonts w:ascii="Arial Narrow" w:hAnsi="Arial Narrow"/>
                <w:iCs/>
                <w:sz w:val="19"/>
                <w:szCs w:val="19"/>
              </w:rPr>
            </w:pPr>
            <w:r>
              <w:rPr>
                <w:rFonts w:ascii="Arial Narrow" w:hAnsi="Arial Narrow"/>
                <w:iCs/>
                <w:sz w:val="19"/>
                <w:szCs w:val="19"/>
              </w:rPr>
              <w:t>NYC</w:t>
            </w:r>
          </w:p>
        </w:tc>
        <w:tc>
          <w:tcPr>
            <w:tcW w:w="1170" w:type="dxa"/>
            <w:vAlign w:val="center"/>
          </w:tcPr>
          <w:p w14:paraId="6C699ECB" w14:textId="14972667" w:rsidR="00C231EB" w:rsidRPr="006769D9" w:rsidRDefault="00C231EB" w:rsidP="001B14E3">
            <w:pPr>
              <w:jc w:val="right"/>
              <w:rPr>
                <w:rFonts w:ascii="Arial Narrow" w:hAnsi="Arial Narrow"/>
                <w:iCs/>
                <w:sz w:val="19"/>
                <w:szCs w:val="19"/>
              </w:rPr>
            </w:pPr>
            <w:r>
              <w:rPr>
                <w:rFonts w:ascii="Arial Narrow" w:hAnsi="Arial Narrow"/>
                <w:iCs/>
                <w:sz w:val="19"/>
                <w:szCs w:val="19"/>
              </w:rPr>
              <w:t>Fall ‘16</w:t>
            </w:r>
          </w:p>
        </w:tc>
      </w:tr>
      <w:tr w:rsidR="00C231EB" w14:paraId="42B73BF7" w14:textId="77777777" w:rsidTr="001B14E3">
        <w:tc>
          <w:tcPr>
            <w:tcW w:w="2635" w:type="dxa"/>
            <w:vAlign w:val="center"/>
          </w:tcPr>
          <w:p w14:paraId="70E6B9AB" w14:textId="10690F7D" w:rsidR="00C231EB" w:rsidRPr="006769D9" w:rsidRDefault="00C231EB" w:rsidP="001B14E3">
            <w:pPr>
              <w:rPr>
                <w:rFonts w:ascii="Arial Narrow" w:hAnsi="Arial Narrow"/>
                <w:i/>
                <w:iCs/>
                <w:sz w:val="19"/>
                <w:szCs w:val="19"/>
              </w:rPr>
            </w:pPr>
            <w:r w:rsidRPr="006769D9">
              <w:rPr>
                <w:rFonts w:ascii="Arial Narrow" w:hAnsi="Arial Narrow"/>
                <w:i/>
                <w:iCs/>
                <w:sz w:val="19"/>
                <w:szCs w:val="19"/>
              </w:rPr>
              <w:t>Loving and Loving</w:t>
            </w:r>
          </w:p>
        </w:tc>
        <w:tc>
          <w:tcPr>
            <w:tcW w:w="1890" w:type="dxa"/>
            <w:vAlign w:val="center"/>
          </w:tcPr>
          <w:p w14:paraId="5E6DBEFE" w14:textId="54A083AE" w:rsidR="00C231EB" w:rsidRDefault="00C231EB" w:rsidP="001B14E3">
            <w:pPr>
              <w:jc w:val="center"/>
              <w:rPr>
                <w:rFonts w:ascii="Arial Narrow" w:hAnsi="Arial Narrow"/>
                <w:iCs/>
                <w:sz w:val="19"/>
                <w:szCs w:val="19"/>
              </w:rPr>
            </w:pPr>
            <w:r w:rsidRPr="006769D9">
              <w:rPr>
                <w:rFonts w:ascii="Arial Narrow" w:hAnsi="Arial Narrow"/>
                <w:iCs/>
                <w:sz w:val="19"/>
                <w:szCs w:val="19"/>
              </w:rPr>
              <w:t>Workshop</w:t>
            </w:r>
          </w:p>
        </w:tc>
        <w:tc>
          <w:tcPr>
            <w:tcW w:w="3330" w:type="dxa"/>
            <w:vAlign w:val="center"/>
          </w:tcPr>
          <w:p w14:paraId="7A87EE7E" w14:textId="6E52A193" w:rsidR="00C231EB" w:rsidRDefault="00C231EB" w:rsidP="001B14E3">
            <w:pPr>
              <w:jc w:val="center"/>
              <w:rPr>
                <w:rFonts w:ascii="Arial Narrow" w:hAnsi="Arial Narrow"/>
                <w:iCs/>
                <w:sz w:val="19"/>
                <w:szCs w:val="19"/>
              </w:rPr>
            </w:pPr>
            <w:r>
              <w:rPr>
                <w:rFonts w:ascii="Arial Narrow" w:hAnsi="Arial Narrow"/>
                <w:iCs/>
                <w:sz w:val="19"/>
                <w:szCs w:val="19"/>
              </w:rPr>
              <w:t>Radical Evolution/BAX</w:t>
            </w:r>
          </w:p>
        </w:tc>
        <w:tc>
          <w:tcPr>
            <w:tcW w:w="1620" w:type="dxa"/>
            <w:vAlign w:val="center"/>
          </w:tcPr>
          <w:p w14:paraId="4BD54BB0" w14:textId="730D75D7" w:rsidR="00C231EB" w:rsidRDefault="00C231EB" w:rsidP="001B14E3">
            <w:pPr>
              <w:jc w:val="center"/>
              <w:rPr>
                <w:rFonts w:ascii="Arial Narrow" w:hAnsi="Arial Narrow"/>
                <w:iCs/>
                <w:sz w:val="19"/>
                <w:szCs w:val="19"/>
              </w:rPr>
            </w:pPr>
            <w:r>
              <w:rPr>
                <w:rFonts w:ascii="Arial Narrow" w:hAnsi="Arial Narrow"/>
                <w:iCs/>
                <w:sz w:val="19"/>
                <w:szCs w:val="19"/>
              </w:rPr>
              <w:t>Brooklyn, NY</w:t>
            </w:r>
          </w:p>
        </w:tc>
        <w:tc>
          <w:tcPr>
            <w:tcW w:w="1170" w:type="dxa"/>
            <w:vAlign w:val="center"/>
          </w:tcPr>
          <w:p w14:paraId="50C578C7" w14:textId="3C189C71" w:rsidR="00C231EB" w:rsidRDefault="00C231EB" w:rsidP="001B14E3">
            <w:pPr>
              <w:jc w:val="right"/>
              <w:rPr>
                <w:rFonts w:ascii="Arial Narrow" w:hAnsi="Arial Narrow"/>
                <w:iCs/>
                <w:sz w:val="19"/>
                <w:szCs w:val="19"/>
              </w:rPr>
            </w:pPr>
            <w:r>
              <w:rPr>
                <w:rFonts w:ascii="Arial Narrow" w:hAnsi="Arial Narrow"/>
                <w:iCs/>
                <w:sz w:val="19"/>
                <w:szCs w:val="19"/>
              </w:rPr>
              <w:t>Summer ‘16</w:t>
            </w:r>
          </w:p>
        </w:tc>
      </w:tr>
      <w:tr w:rsidR="00C231EB" w14:paraId="482FFEA4" w14:textId="77777777" w:rsidTr="001B14E3">
        <w:tc>
          <w:tcPr>
            <w:tcW w:w="2635" w:type="dxa"/>
            <w:vAlign w:val="center"/>
          </w:tcPr>
          <w:p w14:paraId="586C0184" w14:textId="68C80BBB" w:rsidR="00C231EB" w:rsidRPr="006769D9" w:rsidRDefault="00C231EB" w:rsidP="001B14E3">
            <w:pPr>
              <w:rPr>
                <w:rFonts w:ascii="Arial Narrow" w:hAnsi="Arial Narrow"/>
                <w:i/>
                <w:iCs/>
                <w:sz w:val="19"/>
                <w:szCs w:val="19"/>
              </w:rPr>
            </w:pPr>
            <w:r w:rsidRPr="006769D9">
              <w:rPr>
                <w:rFonts w:ascii="Arial Narrow" w:hAnsi="Arial Narrow"/>
                <w:i/>
                <w:iCs/>
                <w:sz w:val="19"/>
                <w:szCs w:val="19"/>
              </w:rPr>
              <w:t>Golden Drum Year</w:t>
            </w:r>
          </w:p>
        </w:tc>
        <w:tc>
          <w:tcPr>
            <w:tcW w:w="1890" w:type="dxa"/>
            <w:vAlign w:val="center"/>
          </w:tcPr>
          <w:p w14:paraId="42831173" w14:textId="406A24C5" w:rsidR="00C231EB" w:rsidRPr="006769D9" w:rsidRDefault="00C231EB" w:rsidP="001B14E3">
            <w:pPr>
              <w:jc w:val="center"/>
              <w:rPr>
                <w:rFonts w:ascii="Arial Narrow" w:hAnsi="Arial Narrow"/>
                <w:iCs/>
                <w:sz w:val="19"/>
                <w:szCs w:val="19"/>
              </w:rPr>
            </w:pPr>
            <w:r>
              <w:rPr>
                <w:rFonts w:ascii="Arial Narrow" w:hAnsi="Arial Narrow"/>
                <w:iCs/>
                <w:sz w:val="19"/>
                <w:szCs w:val="19"/>
              </w:rPr>
              <w:t>Production</w:t>
            </w:r>
          </w:p>
        </w:tc>
        <w:tc>
          <w:tcPr>
            <w:tcW w:w="3330" w:type="dxa"/>
            <w:vAlign w:val="center"/>
          </w:tcPr>
          <w:p w14:paraId="69E100C5" w14:textId="7E39466C" w:rsidR="003F4488" w:rsidRDefault="00C231EB" w:rsidP="001B14E3">
            <w:pPr>
              <w:jc w:val="center"/>
              <w:rPr>
                <w:rFonts w:ascii="Arial Narrow" w:hAnsi="Arial Narrow"/>
                <w:iCs/>
                <w:sz w:val="19"/>
                <w:szCs w:val="19"/>
              </w:rPr>
            </w:pPr>
            <w:r>
              <w:rPr>
                <w:rFonts w:ascii="Arial Narrow" w:hAnsi="Arial Narrow"/>
                <w:iCs/>
                <w:sz w:val="19"/>
                <w:szCs w:val="19"/>
              </w:rPr>
              <w:t>Radical Evolution &amp;</w:t>
            </w:r>
          </w:p>
          <w:p w14:paraId="17BC780A" w14:textId="77E76E9D" w:rsidR="00C231EB" w:rsidRPr="006769D9" w:rsidRDefault="00C231EB" w:rsidP="001B14E3">
            <w:pPr>
              <w:jc w:val="center"/>
              <w:rPr>
                <w:rFonts w:ascii="Arial Narrow" w:hAnsi="Arial Narrow"/>
                <w:iCs/>
                <w:sz w:val="19"/>
                <w:szCs w:val="19"/>
              </w:rPr>
            </w:pPr>
            <w:r>
              <w:rPr>
                <w:rFonts w:ascii="Arial Narrow" w:hAnsi="Arial Narrow"/>
                <w:iCs/>
                <w:sz w:val="19"/>
                <w:szCs w:val="19"/>
              </w:rPr>
              <w:t>The Performance Project @ University Settlement</w:t>
            </w:r>
          </w:p>
        </w:tc>
        <w:tc>
          <w:tcPr>
            <w:tcW w:w="1620" w:type="dxa"/>
            <w:vAlign w:val="center"/>
          </w:tcPr>
          <w:p w14:paraId="3455D00E" w14:textId="43116D69" w:rsidR="00C231EB" w:rsidRPr="006769D9" w:rsidRDefault="00C231EB" w:rsidP="001B14E3">
            <w:pPr>
              <w:jc w:val="center"/>
              <w:rPr>
                <w:rFonts w:ascii="Arial Narrow" w:hAnsi="Arial Narrow"/>
                <w:iCs/>
                <w:sz w:val="19"/>
                <w:szCs w:val="19"/>
              </w:rPr>
            </w:pPr>
            <w:r>
              <w:rPr>
                <w:rFonts w:ascii="Arial Narrow" w:hAnsi="Arial Narrow"/>
                <w:iCs/>
                <w:sz w:val="19"/>
                <w:szCs w:val="19"/>
              </w:rPr>
              <w:t>NYC</w:t>
            </w:r>
          </w:p>
        </w:tc>
        <w:tc>
          <w:tcPr>
            <w:tcW w:w="1170" w:type="dxa"/>
            <w:vAlign w:val="center"/>
          </w:tcPr>
          <w:p w14:paraId="5B1B7A4F" w14:textId="2CB794FF" w:rsidR="00C231EB" w:rsidRPr="006769D9" w:rsidRDefault="00C231EB" w:rsidP="001B14E3">
            <w:pPr>
              <w:jc w:val="right"/>
              <w:rPr>
                <w:rFonts w:ascii="Arial Narrow" w:hAnsi="Arial Narrow"/>
                <w:iCs/>
                <w:sz w:val="19"/>
                <w:szCs w:val="19"/>
              </w:rPr>
            </w:pPr>
            <w:r>
              <w:rPr>
                <w:rFonts w:ascii="Arial Narrow" w:hAnsi="Arial Narrow"/>
                <w:iCs/>
                <w:sz w:val="19"/>
                <w:szCs w:val="19"/>
              </w:rPr>
              <w:t>Winter ‘15</w:t>
            </w:r>
          </w:p>
        </w:tc>
      </w:tr>
      <w:tr w:rsidR="00C231EB" w14:paraId="60E10B2B" w14:textId="77777777" w:rsidTr="001B14E3">
        <w:tc>
          <w:tcPr>
            <w:tcW w:w="2635" w:type="dxa"/>
            <w:vAlign w:val="center"/>
          </w:tcPr>
          <w:p w14:paraId="573FB16B" w14:textId="6F8728DF" w:rsidR="00C231EB" w:rsidRPr="006769D9" w:rsidRDefault="00C231EB" w:rsidP="001B14E3">
            <w:pPr>
              <w:rPr>
                <w:rFonts w:ascii="Arial Narrow" w:hAnsi="Arial Narrow"/>
                <w:i/>
                <w:iCs/>
                <w:sz w:val="19"/>
                <w:szCs w:val="19"/>
              </w:rPr>
            </w:pPr>
            <w:r>
              <w:rPr>
                <w:rFonts w:ascii="Arial Narrow" w:hAnsi="Arial Narrow"/>
                <w:i/>
                <w:iCs/>
                <w:sz w:val="19"/>
                <w:szCs w:val="19"/>
              </w:rPr>
              <w:t>What We Do, We Do for True</w:t>
            </w:r>
          </w:p>
        </w:tc>
        <w:tc>
          <w:tcPr>
            <w:tcW w:w="1890" w:type="dxa"/>
            <w:vAlign w:val="center"/>
          </w:tcPr>
          <w:p w14:paraId="41863661" w14:textId="58E6D382"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10-min. play</w:t>
            </w:r>
          </w:p>
        </w:tc>
        <w:tc>
          <w:tcPr>
            <w:tcW w:w="3330" w:type="dxa"/>
            <w:vAlign w:val="center"/>
          </w:tcPr>
          <w:p w14:paraId="56AE310A" w14:textId="0BDC3540"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52</w:t>
            </w:r>
            <w:r w:rsidRPr="006769D9">
              <w:rPr>
                <w:rFonts w:ascii="Arial Narrow" w:hAnsi="Arial Narrow"/>
                <w:sz w:val="19"/>
                <w:szCs w:val="19"/>
                <w:vertAlign w:val="superscript"/>
              </w:rPr>
              <w:t>nd</w:t>
            </w:r>
            <w:r w:rsidRPr="006769D9">
              <w:rPr>
                <w:rFonts w:ascii="Arial Narrow" w:hAnsi="Arial Narrow"/>
                <w:sz w:val="19"/>
                <w:szCs w:val="19"/>
              </w:rPr>
              <w:t xml:space="preserve"> St. Project</w:t>
            </w:r>
          </w:p>
        </w:tc>
        <w:tc>
          <w:tcPr>
            <w:tcW w:w="1620" w:type="dxa"/>
            <w:vAlign w:val="center"/>
          </w:tcPr>
          <w:p w14:paraId="739C3C33" w14:textId="19F38AC1"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NYC</w:t>
            </w:r>
          </w:p>
        </w:tc>
        <w:tc>
          <w:tcPr>
            <w:tcW w:w="1170" w:type="dxa"/>
            <w:vAlign w:val="center"/>
          </w:tcPr>
          <w:p w14:paraId="4BBE5C20" w14:textId="58EF36FF" w:rsidR="00C231EB" w:rsidRPr="006769D9" w:rsidRDefault="00C231EB" w:rsidP="001B14E3">
            <w:pPr>
              <w:jc w:val="right"/>
              <w:rPr>
                <w:rFonts w:ascii="Arial Narrow" w:hAnsi="Arial Narrow"/>
                <w:iCs/>
                <w:sz w:val="19"/>
                <w:szCs w:val="19"/>
              </w:rPr>
            </w:pPr>
            <w:r>
              <w:rPr>
                <w:rFonts w:ascii="Arial Narrow" w:hAnsi="Arial Narrow"/>
                <w:iCs/>
                <w:sz w:val="19"/>
                <w:szCs w:val="19"/>
              </w:rPr>
              <w:t>Winter ‘15</w:t>
            </w:r>
          </w:p>
        </w:tc>
      </w:tr>
      <w:tr w:rsidR="00C231EB" w:rsidRPr="006769D9" w14:paraId="0B914903" w14:textId="77777777" w:rsidTr="001B14E3">
        <w:tc>
          <w:tcPr>
            <w:tcW w:w="2635" w:type="dxa"/>
            <w:vAlign w:val="center"/>
          </w:tcPr>
          <w:p w14:paraId="1578D1F7"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Loving and Loving</w:t>
            </w:r>
          </w:p>
        </w:tc>
        <w:tc>
          <w:tcPr>
            <w:tcW w:w="1890" w:type="dxa"/>
            <w:vAlign w:val="center"/>
          </w:tcPr>
          <w:p w14:paraId="571BA375"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Reading</w:t>
            </w:r>
          </w:p>
        </w:tc>
        <w:tc>
          <w:tcPr>
            <w:tcW w:w="3330" w:type="dxa"/>
            <w:vAlign w:val="center"/>
          </w:tcPr>
          <w:p w14:paraId="608E7894"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Rising Circle</w:t>
            </w:r>
          </w:p>
        </w:tc>
        <w:tc>
          <w:tcPr>
            <w:tcW w:w="1620" w:type="dxa"/>
            <w:vAlign w:val="center"/>
          </w:tcPr>
          <w:p w14:paraId="54B4B69B"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NYC</w:t>
            </w:r>
          </w:p>
        </w:tc>
        <w:tc>
          <w:tcPr>
            <w:tcW w:w="1170" w:type="dxa"/>
            <w:vAlign w:val="center"/>
          </w:tcPr>
          <w:p w14:paraId="33CE4747" w14:textId="77777777" w:rsidR="00C231EB" w:rsidRPr="006769D9" w:rsidRDefault="00C231EB" w:rsidP="001B14E3">
            <w:pPr>
              <w:jc w:val="right"/>
              <w:rPr>
                <w:rFonts w:ascii="Arial Narrow" w:hAnsi="Arial Narrow"/>
                <w:iCs/>
                <w:sz w:val="19"/>
                <w:szCs w:val="19"/>
              </w:rPr>
            </w:pPr>
            <w:r w:rsidRPr="006769D9">
              <w:rPr>
                <w:rFonts w:ascii="Arial Narrow" w:hAnsi="Arial Narrow"/>
                <w:iCs/>
                <w:sz w:val="19"/>
                <w:szCs w:val="19"/>
              </w:rPr>
              <w:t>Winter ‘15</w:t>
            </w:r>
          </w:p>
        </w:tc>
      </w:tr>
      <w:tr w:rsidR="00C231EB" w14:paraId="6BB98310" w14:textId="77777777" w:rsidTr="001B14E3">
        <w:tc>
          <w:tcPr>
            <w:tcW w:w="2635" w:type="dxa"/>
            <w:vAlign w:val="center"/>
          </w:tcPr>
          <w:p w14:paraId="1DFDA30C" w14:textId="7DFF43C4" w:rsidR="00C231EB" w:rsidRPr="006769D9" w:rsidRDefault="00C231EB" w:rsidP="001B14E3">
            <w:pPr>
              <w:rPr>
                <w:rFonts w:ascii="Arial Narrow" w:hAnsi="Arial Narrow"/>
                <w:i/>
                <w:iCs/>
                <w:sz w:val="19"/>
                <w:szCs w:val="19"/>
              </w:rPr>
            </w:pPr>
            <w:r>
              <w:rPr>
                <w:rFonts w:ascii="Arial Narrow" w:hAnsi="Arial Narrow"/>
                <w:i/>
                <w:iCs/>
                <w:sz w:val="19"/>
                <w:szCs w:val="19"/>
              </w:rPr>
              <w:t>Moves on the Moon</w:t>
            </w:r>
          </w:p>
        </w:tc>
        <w:tc>
          <w:tcPr>
            <w:tcW w:w="1890" w:type="dxa"/>
            <w:vAlign w:val="center"/>
          </w:tcPr>
          <w:p w14:paraId="2664D21C" w14:textId="7FE9170B"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10-min. play</w:t>
            </w:r>
          </w:p>
        </w:tc>
        <w:tc>
          <w:tcPr>
            <w:tcW w:w="3330" w:type="dxa"/>
            <w:vAlign w:val="center"/>
          </w:tcPr>
          <w:p w14:paraId="39ACA919" w14:textId="4659D21C" w:rsidR="00C231EB" w:rsidRPr="006769D9" w:rsidRDefault="00C231EB" w:rsidP="001B14E3">
            <w:pPr>
              <w:jc w:val="center"/>
              <w:rPr>
                <w:rFonts w:ascii="Arial Narrow" w:hAnsi="Arial Narrow"/>
                <w:iCs/>
                <w:sz w:val="19"/>
                <w:szCs w:val="19"/>
              </w:rPr>
            </w:pPr>
            <w:r>
              <w:rPr>
                <w:rFonts w:ascii="Arial Narrow" w:hAnsi="Arial Narrow"/>
                <w:iCs/>
                <w:sz w:val="19"/>
                <w:szCs w:val="19"/>
              </w:rPr>
              <w:t>The Foundry Theatre</w:t>
            </w:r>
          </w:p>
        </w:tc>
        <w:tc>
          <w:tcPr>
            <w:tcW w:w="1620" w:type="dxa"/>
            <w:vAlign w:val="center"/>
          </w:tcPr>
          <w:p w14:paraId="2FE00797" w14:textId="7EDE490B" w:rsidR="00C231EB" w:rsidRPr="006769D9" w:rsidRDefault="00C231EB" w:rsidP="001B14E3">
            <w:pPr>
              <w:jc w:val="center"/>
              <w:rPr>
                <w:rFonts w:ascii="Arial Narrow" w:hAnsi="Arial Narrow"/>
                <w:iCs/>
                <w:sz w:val="19"/>
                <w:szCs w:val="19"/>
              </w:rPr>
            </w:pPr>
            <w:r>
              <w:rPr>
                <w:rFonts w:ascii="Arial Narrow" w:hAnsi="Arial Narrow"/>
                <w:iCs/>
                <w:sz w:val="19"/>
                <w:szCs w:val="19"/>
              </w:rPr>
              <w:t>NYC</w:t>
            </w:r>
          </w:p>
        </w:tc>
        <w:tc>
          <w:tcPr>
            <w:tcW w:w="1170" w:type="dxa"/>
            <w:vAlign w:val="center"/>
          </w:tcPr>
          <w:p w14:paraId="408FE7B9" w14:textId="3C8DFDCD" w:rsidR="00C231EB" w:rsidRPr="006769D9" w:rsidRDefault="00C231EB" w:rsidP="001B14E3">
            <w:pPr>
              <w:jc w:val="right"/>
              <w:rPr>
                <w:rFonts w:ascii="Arial Narrow" w:hAnsi="Arial Narrow"/>
                <w:iCs/>
                <w:sz w:val="19"/>
                <w:szCs w:val="19"/>
              </w:rPr>
            </w:pPr>
            <w:r>
              <w:rPr>
                <w:rFonts w:ascii="Arial Narrow" w:hAnsi="Arial Narrow"/>
                <w:iCs/>
                <w:sz w:val="19"/>
                <w:szCs w:val="19"/>
              </w:rPr>
              <w:t>Fall ‘14</w:t>
            </w:r>
          </w:p>
        </w:tc>
      </w:tr>
      <w:tr w:rsidR="00C231EB" w14:paraId="71031BC6" w14:textId="77777777" w:rsidTr="001B14E3">
        <w:tc>
          <w:tcPr>
            <w:tcW w:w="2635" w:type="dxa"/>
            <w:vAlign w:val="center"/>
          </w:tcPr>
          <w:p w14:paraId="2B4E9F30"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The Loving Project</w:t>
            </w:r>
          </w:p>
        </w:tc>
        <w:tc>
          <w:tcPr>
            <w:tcW w:w="1890" w:type="dxa"/>
            <w:vAlign w:val="center"/>
          </w:tcPr>
          <w:p w14:paraId="023DC8E3"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Workshop</w:t>
            </w:r>
          </w:p>
        </w:tc>
        <w:tc>
          <w:tcPr>
            <w:tcW w:w="3330" w:type="dxa"/>
            <w:vAlign w:val="center"/>
          </w:tcPr>
          <w:p w14:paraId="7FD1257E"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Radical Evolution</w:t>
            </w:r>
          </w:p>
        </w:tc>
        <w:tc>
          <w:tcPr>
            <w:tcW w:w="1620" w:type="dxa"/>
            <w:vAlign w:val="center"/>
          </w:tcPr>
          <w:p w14:paraId="15984365"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NYC</w:t>
            </w:r>
          </w:p>
        </w:tc>
        <w:tc>
          <w:tcPr>
            <w:tcW w:w="1170" w:type="dxa"/>
            <w:vAlign w:val="center"/>
          </w:tcPr>
          <w:p w14:paraId="0D5E2D78" w14:textId="77777777" w:rsidR="00C231EB" w:rsidRPr="006769D9" w:rsidRDefault="00C231EB" w:rsidP="001B14E3">
            <w:pPr>
              <w:jc w:val="right"/>
              <w:rPr>
                <w:rFonts w:ascii="Arial Narrow" w:hAnsi="Arial Narrow"/>
                <w:iCs/>
                <w:sz w:val="19"/>
                <w:szCs w:val="19"/>
              </w:rPr>
            </w:pPr>
            <w:r w:rsidRPr="006769D9">
              <w:rPr>
                <w:rFonts w:ascii="Arial Narrow" w:hAnsi="Arial Narrow"/>
                <w:iCs/>
                <w:sz w:val="19"/>
                <w:szCs w:val="19"/>
              </w:rPr>
              <w:t>Fall ‘14</w:t>
            </w:r>
          </w:p>
        </w:tc>
      </w:tr>
      <w:tr w:rsidR="00C231EB" w14:paraId="5F2E4E90" w14:textId="77777777" w:rsidTr="001B14E3">
        <w:tc>
          <w:tcPr>
            <w:tcW w:w="2635" w:type="dxa"/>
            <w:vAlign w:val="center"/>
          </w:tcPr>
          <w:p w14:paraId="1F4D6A33"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Live Lunch Series</w:t>
            </w:r>
          </w:p>
        </w:tc>
        <w:tc>
          <w:tcPr>
            <w:tcW w:w="1890" w:type="dxa"/>
            <w:vAlign w:val="center"/>
          </w:tcPr>
          <w:p w14:paraId="77EFF653"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Production</w:t>
            </w:r>
          </w:p>
        </w:tc>
        <w:tc>
          <w:tcPr>
            <w:tcW w:w="3330" w:type="dxa"/>
            <w:vAlign w:val="center"/>
          </w:tcPr>
          <w:p w14:paraId="14D0CF55"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Live Lunch</w:t>
            </w:r>
          </w:p>
        </w:tc>
        <w:tc>
          <w:tcPr>
            <w:tcW w:w="1620" w:type="dxa"/>
            <w:vAlign w:val="center"/>
          </w:tcPr>
          <w:p w14:paraId="29AEB244"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NYC</w:t>
            </w:r>
          </w:p>
        </w:tc>
        <w:tc>
          <w:tcPr>
            <w:tcW w:w="1170" w:type="dxa"/>
            <w:vAlign w:val="center"/>
          </w:tcPr>
          <w:p w14:paraId="2DF9B1FF" w14:textId="77777777" w:rsidR="00C231EB" w:rsidRPr="006769D9" w:rsidRDefault="00C231EB" w:rsidP="001B14E3">
            <w:pPr>
              <w:jc w:val="right"/>
              <w:rPr>
                <w:rFonts w:ascii="Arial Narrow" w:hAnsi="Arial Narrow"/>
                <w:iCs/>
                <w:sz w:val="19"/>
                <w:szCs w:val="19"/>
              </w:rPr>
            </w:pPr>
            <w:r w:rsidRPr="006769D9">
              <w:rPr>
                <w:rFonts w:ascii="Arial Narrow" w:hAnsi="Arial Narrow"/>
                <w:iCs/>
                <w:sz w:val="19"/>
                <w:szCs w:val="19"/>
              </w:rPr>
              <w:t>Summer ‘14</w:t>
            </w:r>
          </w:p>
        </w:tc>
      </w:tr>
      <w:tr w:rsidR="00C231EB" w14:paraId="748DD91E" w14:textId="77777777" w:rsidTr="001B14E3">
        <w:tc>
          <w:tcPr>
            <w:tcW w:w="2635" w:type="dxa"/>
            <w:vAlign w:val="center"/>
          </w:tcPr>
          <w:p w14:paraId="3E45DC62"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The Loving Project</w:t>
            </w:r>
          </w:p>
        </w:tc>
        <w:tc>
          <w:tcPr>
            <w:tcW w:w="1890" w:type="dxa"/>
            <w:vAlign w:val="center"/>
          </w:tcPr>
          <w:p w14:paraId="192476A4"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Reading</w:t>
            </w:r>
          </w:p>
        </w:tc>
        <w:tc>
          <w:tcPr>
            <w:tcW w:w="3330" w:type="dxa"/>
            <w:vAlign w:val="center"/>
          </w:tcPr>
          <w:p w14:paraId="36DECDD9"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Harlem Arts Festival</w:t>
            </w:r>
          </w:p>
        </w:tc>
        <w:tc>
          <w:tcPr>
            <w:tcW w:w="1620" w:type="dxa"/>
            <w:vAlign w:val="center"/>
          </w:tcPr>
          <w:p w14:paraId="1C8BD20E"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NYC</w:t>
            </w:r>
          </w:p>
        </w:tc>
        <w:tc>
          <w:tcPr>
            <w:tcW w:w="1170" w:type="dxa"/>
            <w:vAlign w:val="center"/>
          </w:tcPr>
          <w:p w14:paraId="3B061CDB" w14:textId="77777777" w:rsidR="00C231EB" w:rsidRPr="006769D9" w:rsidRDefault="00C231EB" w:rsidP="001B14E3">
            <w:pPr>
              <w:jc w:val="right"/>
              <w:rPr>
                <w:rFonts w:ascii="Arial Narrow" w:hAnsi="Arial Narrow"/>
                <w:iCs/>
                <w:sz w:val="19"/>
                <w:szCs w:val="19"/>
              </w:rPr>
            </w:pPr>
            <w:r w:rsidRPr="006769D9">
              <w:rPr>
                <w:rFonts w:ascii="Arial Narrow" w:hAnsi="Arial Narrow"/>
                <w:iCs/>
                <w:sz w:val="19"/>
                <w:szCs w:val="19"/>
              </w:rPr>
              <w:t>Summer ‘14</w:t>
            </w:r>
          </w:p>
        </w:tc>
      </w:tr>
      <w:tr w:rsidR="00C231EB" w14:paraId="791C3612" w14:textId="77777777" w:rsidTr="001B14E3">
        <w:tc>
          <w:tcPr>
            <w:tcW w:w="2635" w:type="dxa"/>
            <w:vAlign w:val="center"/>
          </w:tcPr>
          <w:p w14:paraId="00CF52C2"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To Live is to Fly</w:t>
            </w:r>
          </w:p>
        </w:tc>
        <w:tc>
          <w:tcPr>
            <w:tcW w:w="1890" w:type="dxa"/>
            <w:vAlign w:val="center"/>
          </w:tcPr>
          <w:p w14:paraId="2CA67D85"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Workshop</w:t>
            </w:r>
          </w:p>
        </w:tc>
        <w:tc>
          <w:tcPr>
            <w:tcW w:w="3330" w:type="dxa"/>
            <w:vAlign w:val="center"/>
          </w:tcPr>
          <w:p w14:paraId="104501DB"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Kitchen Dog Theatre</w:t>
            </w:r>
          </w:p>
        </w:tc>
        <w:tc>
          <w:tcPr>
            <w:tcW w:w="1620" w:type="dxa"/>
            <w:vAlign w:val="center"/>
          </w:tcPr>
          <w:p w14:paraId="4264D5A2"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Dallas, TX</w:t>
            </w:r>
          </w:p>
        </w:tc>
        <w:tc>
          <w:tcPr>
            <w:tcW w:w="1170" w:type="dxa"/>
            <w:vAlign w:val="center"/>
          </w:tcPr>
          <w:p w14:paraId="31648A59" w14:textId="77777777" w:rsidR="00C231EB" w:rsidRPr="006769D9" w:rsidRDefault="00C231EB" w:rsidP="001B14E3">
            <w:pPr>
              <w:jc w:val="right"/>
              <w:rPr>
                <w:rFonts w:ascii="Arial Narrow" w:hAnsi="Arial Narrow"/>
                <w:iCs/>
                <w:sz w:val="19"/>
                <w:szCs w:val="19"/>
              </w:rPr>
            </w:pPr>
            <w:r w:rsidRPr="006769D9">
              <w:rPr>
                <w:rFonts w:ascii="Arial Narrow" w:hAnsi="Arial Narrow"/>
                <w:iCs/>
                <w:sz w:val="19"/>
                <w:szCs w:val="19"/>
              </w:rPr>
              <w:t>Spring ,14</w:t>
            </w:r>
          </w:p>
        </w:tc>
      </w:tr>
      <w:tr w:rsidR="00C231EB" w14:paraId="7D0E73C1" w14:textId="77777777" w:rsidTr="001B14E3">
        <w:tc>
          <w:tcPr>
            <w:tcW w:w="2635" w:type="dxa"/>
            <w:vAlign w:val="center"/>
          </w:tcPr>
          <w:p w14:paraId="4A534427"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Golden Drum Year</w:t>
            </w:r>
          </w:p>
        </w:tc>
        <w:tc>
          <w:tcPr>
            <w:tcW w:w="1890" w:type="dxa"/>
            <w:vAlign w:val="center"/>
          </w:tcPr>
          <w:p w14:paraId="776A707E"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 xml:space="preserve">Workshop </w:t>
            </w:r>
            <w:r>
              <w:rPr>
                <w:rFonts w:ascii="Arial Narrow" w:hAnsi="Arial Narrow"/>
                <w:iCs/>
                <w:sz w:val="19"/>
                <w:szCs w:val="19"/>
              </w:rPr>
              <w:t>Production</w:t>
            </w:r>
          </w:p>
        </w:tc>
        <w:tc>
          <w:tcPr>
            <w:tcW w:w="3330" w:type="dxa"/>
            <w:vAlign w:val="center"/>
          </w:tcPr>
          <w:p w14:paraId="19AE0724"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Radical Evolution</w:t>
            </w:r>
          </w:p>
        </w:tc>
        <w:tc>
          <w:tcPr>
            <w:tcW w:w="1620" w:type="dxa"/>
            <w:vAlign w:val="center"/>
          </w:tcPr>
          <w:p w14:paraId="4454A607"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NYC</w:t>
            </w:r>
          </w:p>
        </w:tc>
        <w:tc>
          <w:tcPr>
            <w:tcW w:w="1170" w:type="dxa"/>
            <w:vAlign w:val="center"/>
          </w:tcPr>
          <w:p w14:paraId="7E722BFD" w14:textId="2C6D3C67" w:rsidR="00C231EB" w:rsidRPr="006769D9" w:rsidRDefault="00C231EB" w:rsidP="001B14E3">
            <w:pPr>
              <w:jc w:val="right"/>
              <w:rPr>
                <w:rFonts w:ascii="Arial Narrow" w:hAnsi="Arial Narrow"/>
                <w:iCs/>
                <w:sz w:val="19"/>
                <w:szCs w:val="19"/>
              </w:rPr>
            </w:pPr>
            <w:r w:rsidRPr="006769D9">
              <w:rPr>
                <w:rFonts w:ascii="Arial Narrow" w:hAnsi="Arial Narrow"/>
                <w:iCs/>
                <w:sz w:val="19"/>
                <w:szCs w:val="19"/>
              </w:rPr>
              <w:t>Winter ‘1</w:t>
            </w:r>
            <w:r w:rsidR="003F4488">
              <w:rPr>
                <w:rFonts w:ascii="Arial Narrow" w:hAnsi="Arial Narrow"/>
                <w:iCs/>
                <w:sz w:val="19"/>
                <w:szCs w:val="19"/>
              </w:rPr>
              <w:t>4</w:t>
            </w:r>
          </w:p>
        </w:tc>
      </w:tr>
      <w:tr w:rsidR="00C231EB" w14:paraId="4ECAE9A2" w14:textId="77777777" w:rsidTr="001B14E3">
        <w:tc>
          <w:tcPr>
            <w:tcW w:w="2635" w:type="dxa"/>
            <w:vAlign w:val="center"/>
          </w:tcPr>
          <w:p w14:paraId="2F68AC48"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To Live is to Fly</w:t>
            </w:r>
          </w:p>
        </w:tc>
        <w:tc>
          <w:tcPr>
            <w:tcW w:w="1890" w:type="dxa"/>
            <w:vAlign w:val="center"/>
          </w:tcPr>
          <w:p w14:paraId="5DA61D26"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Reading</w:t>
            </w:r>
          </w:p>
        </w:tc>
        <w:tc>
          <w:tcPr>
            <w:tcW w:w="3330" w:type="dxa"/>
            <w:vAlign w:val="center"/>
          </w:tcPr>
          <w:p w14:paraId="7EB0373D"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Radical Evolution</w:t>
            </w:r>
          </w:p>
        </w:tc>
        <w:tc>
          <w:tcPr>
            <w:tcW w:w="1620" w:type="dxa"/>
            <w:vAlign w:val="center"/>
          </w:tcPr>
          <w:p w14:paraId="49442BE0"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NYC</w:t>
            </w:r>
          </w:p>
        </w:tc>
        <w:tc>
          <w:tcPr>
            <w:tcW w:w="1170" w:type="dxa"/>
            <w:vAlign w:val="center"/>
          </w:tcPr>
          <w:p w14:paraId="57540EDC" w14:textId="77777777" w:rsidR="00C231EB" w:rsidRPr="006769D9" w:rsidRDefault="00C231EB" w:rsidP="001B14E3">
            <w:pPr>
              <w:jc w:val="right"/>
              <w:rPr>
                <w:rFonts w:ascii="Arial Narrow" w:hAnsi="Arial Narrow"/>
                <w:iCs/>
                <w:sz w:val="19"/>
                <w:szCs w:val="19"/>
              </w:rPr>
            </w:pPr>
            <w:r w:rsidRPr="006769D9">
              <w:rPr>
                <w:rFonts w:ascii="Arial Narrow" w:hAnsi="Arial Narrow"/>
                <w:iCs/>
                <w:sz w:val="19"/>
                <w:szCs w:val="19"/>
              </w:rPr>
              <w:t>Winter ‘12</w:t>
            </w:r>
          </w:p>
        </w:tc>
      </w:tr>
      <w:tr w:rsidR="00C231EB" w14:paraId="7007C6CD" w14:textId="77777777" w:rsidTr="001B14E3">
        <w:tc>
          <w:tcPr>
            <w:tcW w:w="2635" w:type="dxa"/>
            <w:vAlign w:val="center"/>
          </w:tcPr>
          <w:p w14:paraId="46B43652"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The Second Decade Project</w:t>
            </w:r>
          </w:p>
        </w:tc>
        <w:tc>
          <w:tcPr>
            <w:tcW w:w="1890" w:type="dxa"/>
            <w:vAlign w:val="center"/>
          </w:tcPr>
          <w:p w14:paraId="0A94CB73"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Workshop Performance</w:t>
            </w:r>
          </w:p>
        </w:tc>
        <w:tc>
          <w:tcPr>
            <w:tcW w:w="3330" w:type="dxa"/>
            <w:vAlign w:val="center"/>
          </w:tcPr>
          <w:p w14:paraId="01BBA0F7"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Radical Evolution</w:t>
            </w:r>
          </w:p>
        </w:tc>
        <w:tc>
          <w:tcPr>
            <w:tcW w:w="1620" w:type="dxa"/>
            <w:vAlign w:val="center"/>
          </w:tcPr>
          <w:p w14:paraId="161AD64F"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NYC</w:t>
            </w:r>
          </w:p>
        </w:tc>
        <w:tc>
          <w:tcPr>
            <w:tcW w:w="1170" w:type="dxa"/>
            <w:vAlign w:val="center"/>
          </w:tcPr>
          <w:p w14:paraId="1E9C5F7B" w14:textId="77777777" w:rsidR="00C231EB" w:rsidRPr="006769D9" w:rsidRDefault="00C231EB" w:rsidP="001B14E3">
            <w:pPr>
              <w:jc w:val="right"/>
              <w:rPr>
                <w:rFonts w:ascii="Arial Narrow" w:hAnsi="Arial Narrow"/>
                <w:iCs/>
                <w:sz w:val="19"/>
                <w:szCs w:val="19"/>
              </w:rPr>
            </w:pPr>
            <w:r w:rsidRPr="006769D9">
              <w:rPr>
                <w:rFonts w:ascii="Arial Narrow" w:hAnsi="Arial Narrow"/>
                <w:iCs/>
                <w:sz w:val="19"/>
                <w:szCs w:val="19"/>
              </w:rPr>
              <w:t>Summer ‘12</w:t>
            </w:r>
          </w:p>
        </w:tc>
      </w:tr>
      <w:tr w:rsidR="00C231EB" w14:paraId="3AD33665" w14:textId="77777777" w:rsidTr="001B14E3">
        <w:tc>
          <w:tcPr>
            <w:tcW w:w="2635" w:type="dxa"/>
            <w:vAlign w:val="center"/>
          </w:tcPr>
          <w:p w14:paraId="4017A572" w14:textId="5F95C668" w:rsidR="00C231EB" w:rsidRPr="006769D9" w:rsidRDefault="00C231EB" w:rsidP="001B14E3">
            <w:pPr>
              <w:rPr>
                <w:rFonts w:ascii="Arial Narrow" w:hAnsi="Arial Narrow"/>
                <w:i/>
                <w:iCs/>
                <w:sz w:val="19"/>
                <w:szCs w:val="19"/>
              </w:rPr>
            </w:pPr>
            <w:r w:rsidRPr="006769D9">
              <w:rPr>
                <w:rFonts w:ascii="Arial Narrow" w:hAnsi="Arial Narrow"/>
                <w:i/>
                <w:iCs/>
                <w:sz w:val="19"/>
                <w:szCs w:val="19"/>
              </w:rPr>
              <w:t>Kids on Strike</w:t>
            </w:r>
            <w:r>
              <w:rPr>
                <w:rFonts w:ascii="Arial Narrow" w:hAnsi="Arial Narrow"/>
                <w:i/>
                <w:iCs/>
                <w:sz w:val="19"/>
                <w:szCs w:val="19"/>
              </w:rPr>
              <w:t xml:space="preserve"> (adaptation)</w:t>
            </w:r>
            <w:r w:rsidRPr="006769D9">
              <w:rPr>
                <w:rFonts w:ascii="Arial Narrow" w:hAnsi="Arial Narrow"/>
                <w:sz w:val="19"/>
                <w:szCs w:val="19"/>
              </w:rPr>
              <w:tab/>
            </w:r>
          </w:p>
        </w:tc>
        <w:tc>
          <w:tcPr>
            <w:tcW w:w="1890" w:type="dxa"/>
            <w:vAlign w:val="center"/>
          </w:tcPr>
          <w:p w14:paraId="6632D277" w14:textId="6323D729" w:rsidR="00C231EB" w:rsidRPr="006769D9" w:rsidRDefault="00C231EB" w:rsidP="001B14E3">
            <w:pPr>
              <w:jc w:val="center"/>
              <w:rPr>
                <w:rFonts w:ascii="Arial Narrow" w:hAnsi="Arial Narrow"/>
                <w:sz w:val="19"/>
                <w:szCs w:val="19"/>
              </w:rPr>
            </w:pPr>
            <w:r>
              <w:rPr>
                <w:rFonts w:ascii="Arial Narrow" w:hAnsi="Arial Narrow"/>
                <w:sz w:val="19"/>
                <w:szCs w:val="19"/>
              </w:rPr>
              <w:t>Student</w:t>
            </w:r>
            <w:r w:rsidRPr="006769D9">
              <w:rPr>
                <w:rFonts w:ascii="Arial Narrow" w:hAnsi="Arial Narrow"/>
                <w:sz w:val="19"/>
                <w:szCs w:val="19"/>
              </w:rPr>
              <w:t xml:space="preserve"> Production</w:t>
            </w:r>
          </w:p>
        </w:tc>
        <w:tc>
          <w:tcPr>
            <w:tcW w:w="3330" w:type="dxa"/>
            <w:vAlign w:val="center"/>
          </w:tcPr>
          <w:p w14:paraId="76398106"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The Lee Strasberg Theatre &amp; Film Institute,</w:t>
            </w:r>
          </w:p>
        </w:tc>
        <w:tc>
          <w:tcPr>
            <w:tcW w:w="1620" w:type="dxa"/>
            <w:vAlign w:val="center"/>
          </w:tcPr>
          <w:p w14:paraId="1717BF90"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NYC</w:t>
            </w:r>
          </w:p>
        </w:tc>
        <w:tc>
          <w:tcPr>
            <w:tcW w:w="1170" w:type="dxa"/>
            <w:vAlign w:val="center"/>
          </w:tcPr>
          <w:p w14:paraId="051CBEDF"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Winter ‘11</w:t>
            </w:r>
          </w:p>
        </w:tc>
      </w:tr>
      <w:tr w:rsidR="00C231EB" w14:paraId="2CA72F49" w14:textId="77777777" w:rsidTr="001B14E3">
        <w:tc>
          <w:tcPr>
            <w:tcW w:w="2635" w:type="dxa"/>
            <w:vAlign w:val="center"/>
          </w:tcPr>
          <w:p w14:paraId="53DAA22C"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 xml:space="preserve">Don’t  Go to Dinner </w:t>
            </w:r>
          </w:p>
        </w:tc>
        <w:tc>
          <w:tcPr>
            <w:tcW w:w="1890" w:type="dxa"/>
            <w:vAlign w:val="center"/>
          </w:tcPr>
          <w:p w14:paraId="058C57E4" w14:textId="77777777" w:rsidR="00C231EB" w:rsidRPr="006769D9" w:rsidRDefault="00C231EB" w:rsidP="001B14E3">
            <w:pPr>
              <w:jc w:val="center"/>
              <w:rPr>
                <w:rFonts w:ascii="Arial Narrow" w:hAnsi="Arial Narrow"/>
                <w:sz w:val="19"/>
                <w:szCs w:val="19"/>
              </w:rPr>
            </w:pPr>
            <w:r w:rsidRPr="006769D9">
              <w:rPr>
                <w:rFonts w:ascii="Arial Narrow" w:hAnsi="Arial Narrow"/>
                <w:sz w:val="19"/>
                <w:szCs w:val="19"/>
              </w:rPr>
              <w:t>10-min. play</w:t>
            </w:r>
          </w:p>
        </w:tc>
        <w:tc>
          <w:tcPr>
            <w:tcW w:w="3330" w:type="dxa"/>
            <w:vAlign w:val="center"/>
          </w:tcPr>
          <w:p w14:paraId="50AC74F0"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52</w:t>
            </w:r>
            <w:r w:rsidRPr="006769D9">
              <w:rPr>
                <w:rFonts w:ascii="Arial Narrow" w:hAnsi="Arial Narrow"/>
                <w:sz w:val="19"/>
                <w:szCs w:val="19"/>
                <w:vertAlign w:val="superscript"/>
              </w:rPr>
              <w:t>nd</w:t>
            </w:r>
            <w:r w:rsidRPr="006769D9">
              <w:rPr>
                <w:rFonts w:ascii="Arial Narrow" w:hAnsi="Arial Narrow"/>
                <w:sz w:val="19"/>
                <w:szCs w:val="19"/>
              </w:rPr>
              <w:t xml:space="preserve"> St. Project</w:t>
            </w:r>
          </w:p>
        </w:tc>
        <w:tc>
          <w:tcPr>
            <w:tcW w:w="1620" w:type="dxa"/>
            <w:vAlign w:val="center"/>
          </w:tcPr>
          <w:p w14:paraId="030EFF5F"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NYC</w:t>
            </w:r>
          </w:p>
        </w:tc>
        <w:tc>
          <w:tcPr>
            <w:tcW w:w="1170" w:type="dxa"/>
            <w:vAlign w:val="center"/>
          </w:tcPr>
          <w:p w14:paraId="71678D5D"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Summer ‘11</w:t>
            </w:r>
          </w:p>
        </w:tc>
      </w:tr>
      <w:tr w:rsidR="00C231EB" w14:paraId="57D3CA1E" w14:textId="77777777" w:rsidTr="001B14E3">
        <w:tc>
          <w:tcPr>
            <w:tcW w:w="2635" w:type="dxa"/>
            <w:vAlign w:val="center"/>
          </w:tcPr>
          <w:p w14:paraId="24CDCFB9"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 xml:space="preserve">Go Green! </w:t>
            </w:r>
            <w:proofErr w:type="spellStart"/>
            <w:r w:rsidRPr="006769D9">
              <w:rPr>
                <w:rFonts w:ascii="Arial Narrow" w:hAnsi="Arial Narrow"/>
                <w:i/>
                <w:iCs/>
                <w:sz w:val="19"/>
                <w:szCs w:val="19"/>
              </w:rPr>
              <w:t>Playfest</w:t>
            </w:r>
            <w:proofErr w:type="spellEnd"/>
          </w:p>
        </w:tc>
        <w:tc>
          <w:tcPr>
            <w:tcW w:w="1890" w:type="dxa"/>
            <w:vAlign w:val="center"/>
          </w:tcPr>
          <w:p w14:paraId="06A6BBA3" w14:textId="77777777" w:rsidR="00C231EB" w:rsidRPr="006769D9" w:rsidRDefault="00C231EB" w:rsidP="001B14E3">
            <w:pPr>
              <w:jc w:val="center"/>
              <w:rPr>
                <w:rFonts w:ascii="Arial Narrow" w:hAnsi="Arial Narrow"/>
                <w:sz w:val="19"/>
                <w:szCs w:val="19"/>
              </w:rPr>
            </w:pPr>
            <w:r w:rsidRPr="006769D9">
              <w:rPr>
                <w:rFonts w:ascii="Arial Narrow" w:hAnsi="Arial Narrow"/>
                <w:sz w:val="19"/>
                <w:szCs w:val="19"/>
              </w:rPr>
              <w:t>10 min. play</w:t>
            </w:r>
          </w:p>
        </w:tc>
        <w:tc>
          <w:tcPr>
            <w:tcW w:w="3330" w:type="dxa"/>
            <w:vAlign w:val="center"/>
          </w:tcPr>
          <w:p w14:paraId="4DB5697E"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Movement Theater Company</w:t>
            </w:r>
          </w:p>
        </w:tc>
        <w:tc>
          <w:tcPr>
            <w:tcW w:w="1620" w:type="dxa"/>
            <w:vAlign w:val="center"/>
          </w:tcPr>
          <w:p w14:paraId="439CEDA6"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NYC</w:t>
            </w:r>
          </w:p>
        </w:tc>
        <w:tc>
          <w:tcPr>
            <w:tcW w:w="1170" w:type="dxa"/>
            <w:vAlign w:val="center"/>
          </w:tcPr>
          <w:p w14:paraId="7655E234"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Summer ‘11</w:t>
            </w:r>
          </w:p>
        </w:tc>
      </w:tr>
      <w:tr w:rsidR="00C231EB" w14:paraId="430DF436" w14:textId="77777777" w:rsidTr="001B14E3">
        <w:tc>
          <w:tcPr>
            <w:tcW w:w="2635" w:type="dxa"/>
            <w:vAlign w:val="center"/>
          </w:tcPr>
          <w:p w14:paraId="72FDCA05"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Into the Pines</w:t>
            </w:r>
            <w:r w:rsidRPr="006769D9">
              <w:rPr>
                <w:rFonts w:ascii="Arial Narrow" w:hAnsi="Arial Narrow"/>
                <w:sz w:val="19"/>
                <w:szCs w:val="19"/>
              </w:rPr>
              <w:t xml:space="preserve">  </w:t>
            </w:r>
          </w:p>
        </w:tc>
        <w:tc>
          <w:tcPr>
            <w:tcW w:w="1890" w:type="dxa"/>
            <w:vAlign w:val="center"/>
          </w:tcPr>
          <w:p w14:paraId="0D3C1BF4" w14:textId="2F9BED2E"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Workshop</w:t>
            </w:r>
            <w:r>
              <w:rPr>
                <w:rFonts w:ascii="Arial Narrow" w:hAnsi="Arial Narrow"/>
                <w:sz w:val="19"/>
                <w:szCs w:val="19"/>
              </w:rPr>
              <w:t xml:space="preserve"> Production</w:t>
            </w:r>
          </w:p>
        </w:tc>
        <w:tc>
          <w:tcPr>
            <w:tcW w:w="3330" w:type="dxa"/>
            <w:vAlign w:val="center"/>
          </w:tcPr>
          <w:p w14:paraId="359C72A8"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INTAR</w:t>
            </w:r>
          </w:p>
        </w:tc>
        <w:tc>
          <w:tcPr>
            <w:tcW w:w="1620" w:type="dxa"/>
            <w:vAlign w:val="center"/>
          </w:tcPr>
          <w:p w14:paraId="4DE76D46"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NYC</w:t>
            </w:r>
          </w:p>
        </w:tc>
        <w:tc>
          <w:tcPr>
            <w:tcW w:w="1170" w:type="dxa"/>
            <w:vAlign w:val="center"/>
          </w:tcPr>
          <w:p w14:paraId="4257F2E4"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Spring ‘11</w:t>
            </w:r>
          </w:p>
        </w:tc>
      </w:tr>
      <w:tr w:rsidR="00C231EB" w14:paraId="45CDE67E" w14:textId="77777777" w:rsidTr="001B14E3">
        <w:tc>
          <w:tcPr>
            <w:tcW w:w="2635" w:type="dxa"/>
            <w:vAlign w:val="center"/>
          </w:tcPr>
          <w:p w14:paraId="147B9302"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Clover and Cactus</w:t>
            </w:r>
          </w:p>
        </w:tc>
        <w:tc>
          <w:tcPr>
            <w:tcW w:w="1890" w:type="dxa"/>
            <w:vAlign w:val="center"/>
          </w:tcPr>
          <w:p w14:paraId="63C3815A" w14:textId="63768BAF"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Workshop</w:t>
            </w:r>
            <w:r>
              <w:rPr>
                <w:rFonts w:ascii="Arial Narrow" w:hAnsi="Arial Narrow"/>
                <w:sz w:val="19"/>
                <w:szCs w:val="19"/>
              </w:rPr>
              <w:t xml:space="preserve"> Production</w:t>
            </w:r>
          </w:p>
        </w:tc>
        <w:tc>
          <w:tcPr>
            <w:tcW w:w="3330" w:type="dxa"/>
            <w:vAlign w:val="center"/>
          </w:tcPr>
          <w:p w14:paraId="473C548B"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Watts Village Theater Company</w:t>
            </w:r>
          </w:p>
        </w:tc>
        <w:tc>
          <w:tcPr>
            <w:tcW w:w="1620" w:type="dxa"/>
            <w:vAlign w:val="center"/>
          </w:tcPr>
          <w:p w14:paraId="70843661"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Los Angeles</w:t>
            </w:r>
          </w:p>
        </w:tc>
        <w:tc>
          <w:tcPr>
            <w:tcW w:w="1170" w:type="dxa"/>
            <w:vAlign w:val="center"/>
          </w:tcPr>
          <w:p w14:paraId="1B2717EF"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Winter ‘10</w:t>
            </w:r>
          </w:p>
        </w:tc>
      </w:tr>
      <w:tr w:rsidR="00C231EB" w14:paraId="63E0BA6E" w14:textId="77777777" w:rsidTr="001B14E3">
        <w:tc>
          <w:tcPr>
            <w:tcW w:w="2635" w:type="dxa"/>
            <w:vAlign w:val="center"/>
          </w:tcPr>
          <w:p w14:paraId="74269B8E"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Into the Pines</w:t>
            </w:r>
          </w:p>
        </w:tc>
        <w:tc>
          <w:tcPr>
            <w:tcW w:w="1890" w:type="dxa"/>
            <w:vAlign w:val="center"/>
          </w:tcPr>
          <w:p w14:paraId="082A943F"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Workshop</w:t>
            </w:r>
          </w:p>
        </w:tc>
        <w:tc>
          <w:tcPr>
            <w:tcW w:w="3330" w:type="dxa"/>
            <w:vAlign w:val="center"/>
          </w:tcPr>
          <w:p w14:paraId="7DF6E30F"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Texas Black and Latino Theater Festival</w:t>
            </w:r>
          </w:p>
        </w:tc>
        <w:tc>
          <w:tcPr>
            <w:tcW w:w="1620" w:type="dxa"/>
            <w:vAlign w:val="center"/>
          </w:tcPr>
          <w:p w14:paraId="0371C08C"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San Marcos, TX</w:t>
            </w:r>
          </w:p>
        </w:tc>
        <w:tc>
          <w:tcPr>
            <w:tcW w:w="1170" w:type="dxa"/>
            <w:vAlign w:val="center"/>
          </w:tcPr>
          <w:p w14:paraId="3DF46558"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Summer, ‘10</w:t>
            </w:r>
          </w:p>
        </w:tc>
      </w:tr>
      <w:tr w:rsidR="00C231EB" w14:paraId="6DC9BADD" w14:textId="77777777" w:rsidTr="001B14E3">
        <w:tc>
          <w:tcPr>
            <w:tcW w:w="2635" w:type="dxa"/>
            <w:vAlign w:val="center"/>
          </w:tcPr>
          <w:p w14:paraId="3F5D0985"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36hr Play Festival</w:t>
            </w:r>
            <w:r w:rsidRPr="006769D9">
              <w:rPr>
                <w:rFonts w:ascii="Arial Narrow" w:hAnsi="Arial Narrow"/>
                <w:sz w:val="19"/>
                <w:szCs w:val="19"/>
              </w:rPr>
              <w:tab/>
            </w:r>
          </w:p>
        </w:tc>
        <w:tc>
          <w:tcPr>
            <w:tcW w:w="1890" w:type="dxa"/>
            <w:vAlign w:val="center"/>
          </w:tcPr>
          <w:p w14:paraId="6F42FAF2"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10-min play</w:t>
            </w:r>
          </w:p>
        </w:tc>
        <w:tc>
          <w:tcPr>
            <w:tcW w:w="3330" w:type="dxa"/>
            <w:vAlign w:val="center"/>
          </w:tcPr>
          <w:p w14:paraId="1E31E5ED"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USC Drama Club,</w:t>
            </w:r>
          </w:p>
        </w:tc>
        <w:tc>
          <w:tcPr>
            <w:tcW w:w="1620" w:type="dxa"/>
            <w:vAlign w:val="center"/>
          </w:tcPr>
          <w:p w14:paraId="7B4E7C0D"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USC (Los Angeles)</w:t>
            </w:r>
          </w:p>
        </w:tc>
        <w:tc>
          <w:tcPr>
            <w:tcW w:w="1170" w:type="dxa"/>
            <w:vAlign w:val="center"/>
          </w:tcPr>
          <w:p w14:paraId="0CF9FF74"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Spring ‘10</w:t>
            </w:r>
          </w:p>
        </w:tc>
      </w:tr>
      <w:tr w:rsidR="00C231EB" w14:paraId="0AEC2F6F" w14:textId="77777777" w:rsidTr="001B14E3">
        <w:tc>
          <w:tcPr>
            <w:tcW w:w="2635" w:type="dxa"/>
            <w:vAlign w:val="center"/>
          </w:tcPr>
          <w:p w14:paraId="6F129330"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Stumble and Fall</w:t>
            </w:r>
          </w:p>
        </w:tc>
        <w:tc>
          <w:tcPr>
            <w:tcW w:w="1890" w:type="dxa"/>
            <w:vAlign w:val="center"/>
          </w:tcPr>
          <w:p w14:paraId="36A58FA6" w14:textId="304F2C32"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Workshop</w:t>
            </w:r>
            <w:r>
              <w:rPr>
                <w:rFonts w:ascii="Arial Narrow" w:hAnsi="Arial Narrow"/>
                <w:sz w:val="19"/>
                <w:szCs w:val="19"/>
              </w:rPr>
              <w:t xml:space="preserve"> Production</w:t>
            </w:r>
          </w:p>
        </w:tc>
        <w:tc>
          <w:tcPr>
            <w:tcW w:w="3330" w:type="dxa"/>
            <w:vAlign w:val="center"/>
          </w:tcPr>
          <w:p w14:paraId="64E7B6A1"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USC Under Construction Production</w:t>
            </w:r>
          </w:p>
        </w:tc>
        <w:tc>
          <w:tcPr>
            <w:tcW w:w="1620" w:type="dxa"/>
            <w:vAlign w:val="center"/>
          </w:tcPr>
          <w:p w14:paraId="2856285D"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USC (Los Angeles)</w:t>
            </w:r>
          </w:p>
        </w:tc>
        <w:tc>
          <w:tcPr>
            <w:tcW w:w="1170" w:type="dxa"/>
            <w:vAlign w:val="center"/>
          </w:tcPr>
          <w:p w14:paraId="0C574484"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Spring ‘10</w:t>
            </w:r>
          </w:p>
        </w:tc>
      </w:tr>
      <w:tr w:rsidR="00C231EB" w14:paraId="76F3036D" w14:textId="77777777" w:rsidTr="001B14E3">
        <w:tc>
          <w:tcPr>
            <w:tcW w:w="2635" w:type="dxa"/>
            <w:vAlign w:val="center"/>
          </w:tcPr>
          <w:p w14:paraId="21E460A3"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Missed Connections Play Festival</w:t>
            </w:r>
          </w:p>
        </w:tc>
        <w:tc>
          <w:tcPr>
            <w:tcW w:w="1890" w:type="dxa"/>
            <w:vAlign w:val="center"/>
          </w:tcPr>
          <w:p w14:paraId="515C003E"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10-min play</w:t>
            </w:r>
          </w:p>
        </w:tc>
        <w:tc>
          <w:tcPr>
            <w:tcW w:w="3330" w:type="dxa"/>
            <w:vAlign w:val="center"/>
          </w:tcPr>
          <w:p w14:paraId="06FC4982"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USC Drama Club</w:t>
            </w:r>
          </w:p>
        </w:tc>
        <w:tc>
          <w:tcPr>
            <w:tcW w:w="1620" w:type="dxa"/>
            <w:vAlign w:val="center"/>
          </w:tcPr>
          <w:p w14:paraId="179CA5D8"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USC (Los Angeles)</w:t>
            </w:r>
          </w:p>
        </w:tc>
        <w:tc>
          <w:tcPr>
            <w:tcW w:w="1170" w:type="dxa"/>
            <w:vAlign w:val="center"/>
          </w:tcPr>
          <w:p w14:paraId="6F9309FC"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Spring ‘10</w:t>
            </w:r>
          </w:p>
        </w:tc>
      </w:tr>
      <w:tr w:rsidR="00C231EB" w14:paraId="32A07286" w14:textId="77777777" w:rsidTr="001B14E3">
        <w:tc>
          <w:tcPr>
            <w:tcW w:w="2635" w:type="dxa"/>
            <w:vAlign w:val="center"/>
          </w:tcPr>
          <w:p w14:paraId="63D7689A"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Into the Pines</w:t>
            </w:r>
          </w:p>
        </w:tc>
        <w:tc>
          <w:tcPr>
            <w:tcW w:w="1890" w:type="dxa"/>
            <w:vAlign w:val="center"/>
          </w:tcPr>
          <w:p w14:paraId="59D4CD76"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Workshop</w:t>
            </w:r>
          </w:p>
        </w:tc>
        <w:tc>
          <w:tcPr>
            <w:tcW w:w="3330" w:type="dxa"/>
            <w:vAlign w:val="center"/>
          </w:tcPr>
          <w:p w14:paraId="14EE6225"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USC Blueprints Production</w:t>
            </w:r>
          </w:p>
        </w:tc>
        <w:tc>
          <w:tcPr>
            <w:tcW w:w="1620" w:type="dxa"/>
            <w:vAlign w:val="center"/>
          </w:tcPr>
          <w:p w14:paraId="1837D09A"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USC (Los Angeles)</w:t>
            </w:r>
          </w:p>
        </w:tc>
        <w:tc>
          <w:tcPr>
            <w:tcW w:w="1170" w:type="dxa"/>
            <w:vAlign w:val="center"/>
          </w:tcPr>
          <w:p w14:paraId="304A6F66"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Spring ‘09</w:t>
            </w:r>
          </w:p>
        </w:tc>
      </w:tr>
      <w:tr w:rsidR="00C231EB" w14:paraId="76AC5D7A" w14:textId="77777777" w:rsidTr="001B14E3">
        <w:tc>
          <w:tcPr>
            <w:tcW w:w="2635" w:type="dxa"/>
            <w:vAlign w:val="center"/>
          </w:tcPr>
          <w:p w14:paraId="505649AF"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 xml:space="preserve">Stumble and Fall </w:t>
            </w:r>
          </w:p>
        </w:tc>
        <w:tc>
          <w:tcPr>
            <w:tcW w:w="1890" w:type="dxa"/>
            <w:vAlign w:val="center"/>
          </w:tcPr>
          <w:p w14:paraId="19559199"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Staged Reading</w:t>
            </w:r>
          </w:p>
        </w:tc>
        <w:tc>
          <w:tcPr>
            <w:tcW w:w="3330" w:type="dxa"/>
            <w:vAlign w:val="center"/>
          </w:tcPr>
          <w:p w14:paraId="019DD60E"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Company of Angels</w:t>
            </w:r>
          </w:p>
        </w:tc>
        <w:tc>
          <w:tcPr>
            <w:tcW w:w="1620" w:type="dxa"/>
            <w:vAlign w:val="center"/>
          </w:tcPr>
          <w:p w14:paraId="1F298339"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Los Angeles</w:t>
            </w:r>
          </w:p>
        </w:tc>
        <w:tc>
          <w:tcPr>
            <w:tcW w:w="1170" w:type="dxa"/>
            <w:vAlign w:val="center"/>
          </w:tcPr>
          <w:p w14:paraId="169BEBA9"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Spring ‘09</w:t>
            </w:r>
          </w:p>
        </w:tc>
      </w:tr>
      <w:tr w:rsidR="00C231EB" w14:paraId="1928B250" w14:textId="77777777" w:rsidTr="001B14E3">
        <w:tc>
          <w:tcPr>
            <w:tcW w:w="2635" w:type="dxa"/>
            <w:vAlign w:val="center"/>
          </w:tcPr>
          <w:p w14:paraId="4D8AFC2B"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Among the Sand and Smog</w:t>
            </w:r>
          </w:p>
        </w:tc>
        <w:tc>
          <w:tcPr>
            <w:tcW w:w="1890" w:type="dxa"/>
            <w:vAlign w:val="center"/>
          </w:tcPr>
          <w:p w14:paraId="67F8D835"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Student Production</w:t>
            </w:r>
          </w:p>
        </w:tc>
        <w:tc>
          <w:tcPr>
            <w:tcW w:w="3330" w:type="dxa"/>
            <w:vAlign w:val="center"/>
          </w:tcPr>
          <w:p w14:paraId="0D11F96F"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Brand New Theatre</w:t>
            </w:r>
          </w:p>
        </w:tc>
        <w:tc>
          <w:tcPr>
            <w:tcW w:w="1620" w:type="dxa"/>
            <w:vAlign w:val="center"/>
          </w:tcPr>
          <w:p w14:paraId="059AC2F0"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USC (Los Angeles)</w:t>
            </w:r>
          </w:p>
        </w:tc>
        <w:tc>
          <w:tcPr>
            <w:tcW w:w="1170" w:type="dxa"/>
            <w:vAlign w:val="center"/>
          </w:tcPr>
          <w:p w14:paraId="1D3519BA"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Fall ’08</w:t>
            </w:r>
          </w:p>
        </w:tc>
      </w:tr>
      <w:tr w:rsidR="00C231EB" w14:paraId="138534DC" w14:textId="77777777" w:rsidTr="001B14E3">
        <w:tc>
          <w:tcPr>
            <w:tcW w:w="2635" w:type="dxa"/>
            <w:vAlign w:val="center"/>
          </w:tcPr>
          <w:p w14:paraId="494D7450" w14:textId="77777777" w:rsidR="00C231EB" w:rsidRPr="006769D9" w:rsidRDefault="00C231EB" w:rsidP="001B14E3">
            <w:pPr>
              <w:rPr>
                <w:rFonts w:ascii="Arial Narrow" w:hAnsi="Arial Narrow"/>
                <w:i/>
                <w:iCs/>
                <w:sz w:val="19"/>
                <w:szCs w:val="19"/>
              </w:rPr>
            </w:pPr>
            <w:proofErr w:type="spellStart"/>
            <w:r w:rsidRPr="006769D9">
              <w:rPr>
                <w:rFonts w:ascii="Arial Narrow" w:hAnsi="Arial Narrow"/>
                <w:i/>
                <w:iCs/>
                <w:sz w:val="19"/>
                <w:szCs w:val="19"/>
              </w:rPr>
              <w:t>Knifefighter</w:t>
            </w:r>
            <w:proofErr w:type="spellEnd"/>
          </w:p>
        </w:tc>
        <w:tc>
          <w:tcPr>
            <w:tcW w:w="1890" w:type="dxa"/>
            <w:vAlign w:val="center"/>
          </w:tcPr>
          <w:p w14:paraId="3B740551"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Workshop</w:t>
            </w:r>
          </w:p>
        </w:tc>
        <w:tc>
          <w:tcPr>
            <w:tcW w:w="3330" w:type="dxa"/>
            <w:vAlign w:val="center"/>
          </w:tcPr>
          <w:p w14:paraId="39B5960C"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Cypress College</w:t>
            </w:r>
          </w:p>
        </w:tc>
        <w:tc>
          <w:tcPr>
            <w:tcW w:w="1620" w:type="dxa"/>
            <w:vAlign w:val="center"/>
          </w:tcPr>
          <w:p w14:paraId="064A264D"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Cypress, CA</w:t>
            </w:r>
          </w:p>
        </w:tc>
        <w:tc>
          <w:tcPr>
            <w:tcW w:w="1170" w:type="dxa"/>
            <w:vAlign w:val="center"/>
          </w:tcPr>
          <w:p w14:paraId="65AC0693"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Summer ‘08</w:t>
            </w:r>
          </w:p>
        </w:tc>
      </w:tr>
      <w:tr w:rsidR="00C231EB" w14:paraId="47EF5E21" w14:textId="77777777" w:rsidTr="001B14E3">
        <w:tc>
          <w:tcPr>
            <w:tcW w:w="2635" w:type="dxa"/>
            <w:vAlign w:val="center"/>
          </w:tcPr>
          <w:p w14:paraId="78498E45"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Among the Sand and Smog</w:t>
            </w:r>
          </w:p>
        </w:tc>
        <w:tc>
          <w:tcPr>
            <w:tcW w:w="1890" w:type="dxa"/>
            <w:vAlign w:val="center"/>
          </w:tcPr>
          <w:p w14:paraId="38E3EFAB" w14:textId="77777777"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Production</w:t>
            </w:r>
          </w:p>
        </w:tc>
        <w:tc>
          <w:tcPr>
            <w:tcW w:w="3330" w:type="dxa"/>
            <w:vAlign w:val="center"/>
          </w:tcPr>
          <w:p w14:paraId="6F40E56B"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San Pedro Playhouse</w:t>
            </w:r>
          </w:p>
        </w:tc>
        <w:tc>
          <w:tcPr>
            <w:tcW w:w="1620" w:type="dxa"/>
            <w:vAlign w:val="center"/>
          </w:tcPr>
          <w:p w14:paraId="27AE3654"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San Antonio, TX</w:t>
            </w:r>
          </w:p>
        </w:tc>
        <w:tc>
          <w:tcPr>
            <w:tcW w:w="1170" w:type="dxa"/>
            <w:vAlign w:val="center"/>
          </w:tcPr>
          <w:p w14:paraId="6167031D"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Summer ‘08</w:t>
            </w:r>
          </w:p>
        </w:tc>
      </w:tr>
      <w:tr w:rsidR="00C231EB" w14:paraId="7312B85E" w14:textId="77777777" w:rsidTr="001B14E3">
        <w:tc>
          <w:tcPr>
            <w:tcW w:w="2635" w:type="dxa"/>
            <w:vAlign w:val="center"/>
          </w:tcPr>
          <w:p w14:paraId="10558FCD"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Nothing’s On</w:t>
            </w:r>
          </w:p>
        </w:tc>
        <w:tc>
          <w:tcPr>
            <w:tcW w:w="1890" w:type="dxa"/>
            <w:vAlign w:val="center"/>
          </w:tcPr>
          <w:p w14:paraId="3D7A683D" w14:textId="53916CCB"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 xml:space="preserve">Festival </w:t>
            </w:r>
            <w:r>
              <w:rPr>
                <w:rFonts w:ascii="Arial Narrow" w:hAnsi="Arial Narrow"/>
                <w:iCs/>
                <w:sz w:val="19"/>
                <w:szCs w:val="19"/>
              </w:rPr>
              <w:t>Production</w:t>
            </w:r>
          </w:p>
        </w:tc>
        <w:tc>
          <w:tcPr>
            <w:tcW w:w="3330" w:type="dxa"/>
            <w:vAlign w:val="center"/>
          </w:tcPr>
          <w:p w14:paraId="736ACB1B" w14:textId="77777777" w:rsidR="00C231EB" w:rsidRPr="006769D9" w:rsidRDefault="00C231EB" w:rsidP="001B14E3">
            <w:pPr>
              <w:jc w:val="center"/>
              <w:rPr>
                <w:rFonts w:ascii="Arial Narrow" w:hAnsi="Arial Narrow"/>
                <w:iCs/>
                <w:sz w:val="19"/>
                <w:szCs w:val="19"/>
              </w:rPr>
            </w:pPr>
            <w:proofErr w:type="spellStart"/>
            <w:r w:rsidRPr="006769D9">
              <w:rPr>
                <w:rFonts w:ascii="Arial Narrow" w:hAnsi="Arial Narrow"/>
                <w:sz w:val="19"/>
                <w:szCs w:val="19"/>
              </w:rPr>
              <w:t>Fronterafest</w:t>
            </w:r>
            <w:proofErr w:type="spellEnd"/>
          </w:p>
        </w:tc>
        <w:tc>
          <w:tcPr>
            <w:tcW w:w="1620" w:type="dxa"/>
            <w:vAlign w:val="center"/>
          </w:tcPr>
          <w:p w14:paraId="62FEC77D"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Austin, TX</w:t>
            </w:r>
          </w:p>
        </w:tc>
        <w:tc>
          <w:tcPr>
            <w:tcW w:w="1170" w:type="dxa"/>
            <w:vAlign w:val="center"/>
          </w:tcPr>
          <w:p w14:paraId="6337E9D7" w14:textId="77777777" w:rsidR="00C231EB" w:rsidRPr="006769D9" w:rsidRDefault="00C231EB" w:rsidP="001B14E3">
            <w:pPr>
              <w:jc w:val="right"/>
              <w:rPr>
                <w:rFonts w:ascii="Arial Narrow" w:hAnsi="Arial Narrow"/>
                <w:iCs/>
                <w:sz w:val="19"/>
                <w:szCs w:val="19"/>
              </w:rPr>
            </w:pPr>
            <w:r w:rsidRPr="006769D9">
              <w:rPr>
                <w:rFonts w:ascii="Arial Narrow" w:hAnsi="Arial Narrow"/>
                <w:sz w:val="19"/>
                <w:szCs w:val="19"/>
              </w:rPr>
              <w:t>Spring ‘07</w:t>
            </w:r>
          </w:p>
        </w:tc>
      </w:tr>
      <w:tr w:rsidR="00C231EB" w14:paraId="4F5CC237" w14:textId="77777777" w:rsidTr="001B14E3">
        <w:tc>
          <w:tcPr>
            <w:tcW w:w="2635" w:type="dxa"/>
            <w:vAlign w:val="center"/>
          </w:tcPr>
          <w:p w14:paraId="4947D0EF" w14:textId="77777777" w:rsidR="00C231EB" w:rsidRPr="006769D9" w:rsidRDefault="00C231EB" w:rsidP="001B14E3">
            <w:pPr>
              <w:rPr>
                <w:rFonts w:ascii="Arial Narrow" w:hAnsi="Arial Narrow"/>
                <w:i/>
                <w:iCs/>
                <w:sz w:val="19"/>
                <w:szCs w:val="19"/>
              </w:rPr>
            </w:pPr>
            <w:r w:rsidRPr="006769D9">
              <w:rPr>
                <w:rFonts w:ascii="Arial Narrow" w:hAnsi="Arial Narrow"/>
                <w:i/>
                <w:iCs/>
                <w:sz w:val="19"/>
                <w:szCs w:val="19"/>
              </w:rPr>
              <w:t>Among the Sand &amp; Smog</w:t>
            </w:r>
          </w:p>
        </w:tc>
        <w:tc>
          <w:tcPr>
            <w:tcW w:w="1890" w:type="dxa"/>
            <w:vAlign w:val="center"/>
          </w:tcPr>
          <w:p w14:paraId="632732CB" w14:textId="5476AC4E" w:rsidR="00C231EB" w:rsidRPr="006769D9" w:rsidRDefault="00C231EB" w:rsidP="001B14E3">
            <w:pPr>
              <w:jc w:val="center"/>
              <w:rPr>
                <w:rFonts w:ascii="Arial Narrow" w:hAnsi="Arial Narrow"/>
                <w:iCs/>
                <w:sz w:val="19"/>
                <w:szCs w:val="19"/>
              </w:rPr>
            </w:pPr>
            <w:r w:rsidRPr="006769D9">
              <w:rPr>
                <w:rFonts w:ascii="Arial Narrow" w:hAnsi="Arial Narrow"/>
                <w:iCs/>
                <w:sz w:val="19"/>
                <w:szCs w:val="19"/>
              </w:rPr>
              <w:t xml:space="preserve">Festival </w:t>
            </w:r>
            <w:r>
              <w:rPr>
                <w:rFonts w:ascii="Arial Narrow" w:hAnsi="Arial Narrow"/>
                <w:iCs/>
                <w:sz w:val="19"/>
                <w:szCs w:val="19"/>
              </w:rPr>
              <w:t>Production</w:t>
            </w:r>
            <w:r w:rsidRPr="006769D9">
              <w:rPr>
                <w:rFonts w:ascii="Arial Narrow" w:hAnsi="Arial Narrow"/>
                <w:iCs/>
                <w:sz w:val="19"/>
                <w:szCs w:val="19"/>
              </w:rPr>
              <w:t>.</w:t>
            </w:r>
          </w:p>
        </w:tc>
        <w:tc>
          <w:tcPr>
            <w:tcW w:w="3330" w:type="dxa"/>
            <w:vAlign w:val="center"/>
          </w:tcPr>
          <w:p w14:paraId="01E5AFD6" w14:textId="77777777" w:rsidR="00C231EB" w:rsidRPr="006769D9" w:rsidRDefault="00C231EB" w:rsidP="001B14E3">
            <w:pPr>
              <w:jc w:val="center"/>
              <w:rPr>
                <w:rFonts w:ascii="Arial Narrow" w:hAnsi="Arial Narrow"/>
                <w:sz w:val="19"/>
                <w:szCs w:val="19"/>
              </w:rPr>
            </w:pPr>
            <w:proofErr w:type="spellStart"/>
            <w:r w:rsidRPr="006769D9">
              <w:rPr>
                <w:rFonts w:ascii="Arial Narrow" w:hAnsi="Arial Narrow"/>
                <w:sz w:val="19"/>
                <w:szCs w:val="19"/>
              </w:rPr>
              <w:t>Fronterafest</w:t>
            </w:r>
            <w:proofErr w:type="spellEnd"/>
          </w:p>
        </w:tc>
        <w:tc>
          <w:tcPr>
            <w:tcW w:w="1620" w:type="dxa"/>
            <w:vAlign w:val="center"/>
          </w:tcPr>
          <w:p w14:paraId="63974BA1" w14:textId="77777777" w:rsidR="00C231EB" w:rsidRPr="006769D9" w:rsidRDefault="00C231EB" w:rsidP="001B14E3">
            <w:pPr>
              <w:jc w:val="center"/>
              <w:rPr>
                <w:rFonts w:ascii="Arial Narrow" w:hAnsi="Arial Narrow"/>
                <w:iCs/>
                <w:sz w:val="19"/>
                <w:szCs w:val="19"/>
              </w:rPr>
            </w:pPr>
            <w:r w:rsidRPr="006769D9">
              <w:rPr>
                <w:rFonts w:ascii="Arial Narrow" w:hAnsi="Arial Narrow"/>
                <w:sz w:val="19"/>
                <w:szCs w:val="19"/>
              </w:rPr>
              <w:t>Austin, TX</w:t>
            </w:r>
          </w:p>
        </w:tc>
        <w:tc>
          <w:tcPr>
            <w:tcW w:w="1170" w:type="dxa"/>
            <w:vAlign w:val="center"/>
          </w:tcPr>
          <w:p w14:paraId="3E3D43BF" w14:textId="77777777" w:rsidR="00C231EB" w:rsidRPr="006769D9" w:rsidRDefault="00C231EB" w:rsidP="001B14E3">
            <w:pPr>
              <w:jc w:val="right"/>
              <w:rPr>
                <w:rFonts w:ascii="Arial Narrow" w:hAnsi="Arial Narrow"/>
                <w:sz w:val="19"/>
                <w:szCs w:val="19"/>
              </w:rPr>
            </w:pPr>
            <w:r w:rsidRPr="006769D9">
              <w:rPr>
                <w:rFonts w:ascii="Arial Narrow" w:hAnsi="Arial Narrow"/>
                <w:sz w:val="19"/>
                <w:szCs w:val="19"/>
              </w:rPr>
              <w:t>Spring ‘06</w:t>
            </w:r>
          </w:p>
        </w:tc>
      </w:tr>
    </w:tbl>
    <w:p w14:paraId="59628C2A" w14:textId="66E7BCBE" w:rsidR="001476B8" w:rsidRPr="00F911D7" w:rsidRDefault="001476B8" w:rsidP="001B14E3">
      <w:pPr>
        <w:rPr>
          <w:rFonts w:ascii="Arial Narrow" w:hAnsi="Arial Narrow"/>
        </w:rPr>
      </w:pPr>
    </w:p>
    <w:sectPr w:rsidR="001476B8" w:rsidRPr="00F911D7" w:rsidSect="00AA593B">
      <w:footerReference w:type="default" r:id="rId15"/>
      <w:pgSz w:w="12240" w:h="15840" w:code="1"/>
      <w:pgMar w:top="720" w:right="720" w:bottom="720" w:left="720" w:header="720" w:footer="495" w:gutter="0"/>
      <w:pgNumType w:start="1"/>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8F11B" w14:textId="77777777" w:rsidR="003B145A" w:rsidRDefault="003B145A">
      <w:r>
        <w:separator/>
      </w:r>
    </w:p>
  </w:endnote>
  <w:endnote w:type="continuationSeparator" w:id="0">
    <w:p w14:paraId="4613FE0C" w14:textId="77777777" w:rsidR="003B145A" w:rsidRDefault="003B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F3A57" w14:textId="752E7580" w:rsidR="003B145A" w:rsidRPr="001476B8" w:rsidRDefault="003B145A">
    <w:pPr>
      <w:tabs>
        <w:tab w:val="center" w:pos="4320"/>
        <w:tab w:val="right" w:pos="8640"/>
      </w:tabs>
      <w:rPr>
        <w:i/>
        <w:kern w:val="0"/>
      </w:rPr>
    </w:pPr>
    <w:r w:rsidRPr="001476B8">
      <w:rPr>
        <w:i/>
        <w:kern w:val="0"/>
      </w:rPr>
      <w:t>*References Available on Request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13189" w14:textId="77777777" w:rsidR="003B145A" w:rsidRDefault="003B145A">
      <w:r>
        <w:separator/>
      </w:r>
    </w:p>
  </w:footnote>
  <w:footnote w:type="continuationSeparator" w:id="0">
    <w:p w14:paraId="05E69DA1" w14:textId="77777777" w:rsidR="003B145A" w:rsidRDefault="003B14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EBB"/>
    <w:multiLevelType w:val="hybridMultilevel"/>
    <w:tmpl w:val="784EE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441F0"/>
    <w:rsid w:val="0004362E"/>
    <w:rsid w:val="000804F5"/>
    <w:rsid w:val="000E112F"/>
    <w:rsid w:val="000E43CE"/>
    <w:rsid w:val="001014BE"/>
    <w:rsid w:val="00122DA3"/>
    <w:rsid w:val="001308AD"/>
    <w:rsid w:val="00137E1B"/>
    <w:rsid w:val="001442FF"/>
    <w:rsid w:val="001476B8"/>
    <w:rsid w:val="001527D6"/>
    <w:rsid w:val="001536A0"/>
    <w:rsid w:val="00157FF2"/>
    <w:rsid w:val="001611A3"/>
    <w:rsid w:val="00176788"/>
    <w:rsid w:val="00177E09"/>
    <w:rsid w:val="00184FD5"/>
    <w:rsid w:val="001A49B0"/>
    <w:rsid w:val="001A6F96"/>
    <w:rsid w:val="001B14E3"/>
    <w:rsid w:val="001C1799"/>
    <w:rsid w:val="001D3158"/>
    <w:rsid w:val="001D73BB"/>
    <w:rsid w:val="001E2BA7"/>
    <w:rsid w:val="001F0FE8"/>
    <w:rsid w:val="001F27EA"/>
    <w:rsid w:val="0025062E"/>
    <w:rsid w:val="00275298"/>
    <w:rsid w:val="002873D6"/>
    <w:rsid w:val="0029098B"/>
    <w:rsid w:val="00291C3B"/>
    <w:rsid w:val="002A1912"/>
    <w:rsid w:val="002A2808"/>
    <w:rsid w:val="002D3118"/>
    <w:rsid w:val="002F2999"/>
    <w:rsid w:val="003017D9"/>
    <w:rsid w:val="0032113C"/>
    <w:rsid w:val="00321AB2"/>
    <w:rsid w:val="00342AA2"/>
    <w:rsid w:val="00351991"/>
    <w:rsid w:val="003A09AD"/>
    <w:rsid w:val="003A3843"/>
    <w:rsid w:val="003B145A"/>
    <w:rsid w:val="003B40BB"/>
    <w:rsid w:val="003C1F69"/>
    <w:rsid w:val="003D5277"/>
    <w:rsid w:val="003E6668"/>
    <w:rsid w:val="003F4488"/>
    <w:rsid w:val="004115DA"/>
    <w:rsid w:val="0042100D"/>
    <w:rsid w:val="00424869"/>
    <w:rsid w:val="004314C1"/>
    <w:rsid w:val="00442573"/>
    <w:rsid w:val="00443A07"/>
    <w:rsid w:val="00447278"/>
    <w:rsid w:val="004542F4"/>
    <w:rsid w:val="00466653"/>
    <w:rsid w:val="00474715"/>
    <w:rsid w:val="00475273"/>
    <w:rsid w:val="0049794C"/>
    <w:rsid w:val="004C2092"/>
    <w:rsid w:val="004D4757"/>
    <w:rsid w:val="004E6EEE"/>
    <w:rsid w:val="00536C96"/>
    <w:rsid w:val="0055768B"/>
    <w:rsid w:val="00560907"/>
    <w:rsid w:val="005611B8"/>
    <w:rsid w:val="00595483"/>
    <w:rsid w:val="005979CF"/>
    <w:rsid w:val="00597F32"/>
    <w:rsid w:val="005A1465"/>
    <w:rsid w:val="005A715B"/>
    <w:rsid w:val="005B009D"/>
    <w:rsid w:val="005B3B68"/>
    <w:rsid w:val="005B47D8"/>
    <w:rsid w:val="005D3951"/>
    <w:rsid w:val="0061006B"/>
    <w:rsid w:val="00617426"/>
    <w:rsid w:val="00665160"/>
    <w:rsid w:val="006A63FA"/>
    <w:rsid w:val="006D5A8A"/>
    <w:rsid w:val="006E4108"/>
    <w:rsid w:val="006E5900"/>
    <w:rsid w:val="006F38F5"/>
    <w:rsid w:val="00700159"/>
    <w:rsid w:val="00703958"/>
    <w:rsid w:val="00712CA7"/>
    <w:rsid w:val="00714FA9"/>
    <w:rsid w:val="00720CCE"/>
    <w:rsid w:val="00724A5E"/>
    <w:rsid w:val="00725F9A"/>
    <w:rsid w:val="007335BF"/>
    <w:rsid w:val="00745F93"/>
    <w:rsid w:val="0075379D"/>
    <w:rsid w:val="007610E4"/>
    <w:rsid w:val="00762EF7"/>
    <w:rsid w:val="0076772F"/>
    <w:rsid w:val="00772500"/>
    <w:rsid w:val="007741C2"/>
    <w:rsid w:val="00780FF6"/>
    <w:rsid w:val="007860D8"/>
    <w:rsid w:val="007967C9"/>
    <w:rsid w:val="00797A44"/>
    <w:rsid w:val="007A7D4E"/>
    <w:rsid w:val="007B3466"/>
    <w:rsid w:val="007C01CB"/>
    <w:rsid w:val="007C44C0"/>
    <w:rsid w:val="007D142B"/>
    <w:rsid w:val="00807508"/>
    <w:rsid w:val="00814A8B"/>
    <w:rsid w:val="008248AA"/>
    <w:rsid w:val="00831583"/>
    <w:rsid w:val="008363EF"/>
    <w:rsid w:val="0084282D"/>
    <w:rsid w:val="00851812"/>
    <w:rsid w:val="00863A50"/>
    <w:rsid w:val="00875F7D"/>
    <w:rsid w:val="008B370D"/>
    <w:rsid w:val="008B5A75"/>
    <w:rsid w:val="00902F40"/>
    <w:rsid w:val="0090376A"/>
    <w:rsid w:val="0091037B"/>
    <w:rsid w:val="00915A51"/>
    <w:rsid w:val="0091659C"/>
    <w:rsid w:val="00921B59"/>
    <w:rsid w:val="0093643B"/>
    <w:rsid w:val="009441F0"/>
    <w:rsid w:val="009514D9"/>
    <w:rsid w:val="00951722"/>
    <w:rsid w:val="00951F17"/>
    <w:rsid w:val="00957F37"/>
    <w:rsid w:val="009A1FBE"/>
    <w:rsid w:val="009B447B"/>
    <w:rsid w:val="009B6773"/>
    <w:rsid w:val="009C5D64"/>
    <w:rsid w:val="009D0738"/>
    <w:rsid w:val="009D25F8"/>
    <w:rsid w:val="009D2BEC"/>
    <w:rsid w:val="009D36ED"/>
    <w:rsid w:val="009E22EC"/>
    <w:rsid w:val="00A04FE2"/>
    <w:rsid w:val="00A05B56"/>
    <w:rsid w:val="00A228C6"/>
    <w:rsid w:val="00A2770B"/>
    <w:rsid w:val="00A36943"/>
    <w:rsid w:val="00A71FD6"/>
    <w:rsid w:val="00A75F29"/>
    <w:rsid w:val="00A80EC8"/>
    <w:rsid w:val="00A877D5"/>
    <w:rsid w:val="00AA3311"/>
    <w:rsid w:val="00AA593B"/>
    <w:rsid w:val="00AB298F"/>
    <w:rsid w:val="00AF2E44"/>
    <w:rsid w:val="00AF33C5"/>
    <w:rsid w:val="00AF577E"/>
    <w:rsid w:val="00B12FCB"/>
    <w:rsid w:val="00B16181"/>
    <w:rsid w:val="00B412DF"/>
    <w:rsid w:val="00B46FBC"/>
    <w:rsid w:val="00B5531A"/>
    <w:rsid w:val="00B70732"/>
    <w:rsid w:val="00B87306"/>
    <w:rsid w:val="00BC2E0B"/>
    <w:rsid w:val="00BD2D92"/>
    <w:rsid w:val="00BD32D0"/>
    <w:rsid w:val="00BD335A"/>
    <w:rsid w:val="00BE37C5"/>
    <w:rsid w:val="00BE48AA"/>
    <w:rsid w:val="00C11228"/>
    <w:rsid w:val="00C158AD"/>
    <w:rsid w:val="00C231EB"/>
    <w:rsid w:val="00C31D8A"/>
    <w:rsid w:val="00C62611"/>
    <w:rsid w:val="00C81511"/>
    <w:rsid w:val="00CA7413"/>
    <w:rsid w:val="00CD3FE4"/>
    <w:rsid w:val="00CE0DF9"/>
    <w:rsid w:val="00CE1112"/>
    <w:rsid w:val="00CF5C05"/>
    <w:rsid w:val="00D11A9D"/>
    <w:rsid w:val="00D24AFF"/>
    <w:rsid w:val="00D262CE"/>
    <w:rsid w:val="00D30B33"/>
    <w:rsid w:val="00D472E4"/>
    <w:rsid w:val="00D75CA1"/>
    <w:rsid w:val="00D96EEB"/>
    <w:rsid w:val="00DA5F8B"/>
    <w:rsid w:val="00DB7498"/>
    <w:rsid w:val="00DC5E52"/>
    <w:rsid w:val="00DC74C7"/>
    <w:rsid w:val="00DD1536"/>
    <w:rsid w:val="00DD281A"/>
    <w:rsid w:val="00DD6B0C"/>
    <w:rsid w:val="00DE196B"/>
    <w:rsid w:val="00DF66DD"/>
    <w:rsid w:val="00E2506D"/>
    <w:rsid w:val="00E26576"/>
    <w:rsid w:val="00E3071F"/>
    <w:rsid w:val="00E320A4"/>
    <w:rsid w:val="00E570C1"/>
    <w:rsid w:val="00E614AD"/>
    <w:rsid w:val="00E66306"/>
    <w:rsid w:val="00E721F2"/>
    <w:rsid w:val="00E87262"/>
    <w:rsid w:val="00E87E03"/>
    <w:rsid w:val="00E93E2C"/>
    <w:rsid w:val="00EA71A6"/>
    <w:rsid w:val="00EB2315"/>
    <w:rsid w:val="00EC287E"/>
    <w:rsid w:val="00EE4BF1"/>
    <w:rsid w:val="00F219BA"/>
    <w:rsid w:val="00F24E5F"/>
    <w:rsid w:val="00F34BF3"/>
    <w:rsid w:val="00F57BBE"/>
    <w:rsid w:val="00F66717"/>
    <w:rsid w:val="00F72540"/>
    <w:rsid w:val="00F7273F"/>
    <w:rsid w:val="00F73175"/>
    <w:rsid w:val="00F85FD5"/>
    <w:rsid w:val="00F911D7"/>
    <w:rsid w:val="00FA300C"/>
    <w:rsid w:val="00FA6B79"/>
    <w:rsid w:val="00FC4D00"/>
    <w:rsid w:val="00FE3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6D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51"/>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B447B"/>
    <w:pPr>
      <w:tabs>
        <w:tab w:val="center" w:pos="4680"/>
        <w:tab w:val="right" w:pos="9360"/>
      </w:tabs>
    </w:pPr>
  </w:style>
  <w:style w:type="character" w:customStyle="1" w:styleId="HeaderChar">
    <w:name w:val="Header Char"/>
    <w:basedOn w:val="DefaultParagraphFont"/>
    <w:link w:val="Header"/>
    <w:uiPriority w:val="99"/>
    <w:semiHidden/>
    <w:locked/>
    <w:rsid w:val="009B447B"/>
    <w:rPr>
      <w:rFonts w:ascii="Times New Roman" w:hAnsi="Times New Roman" w:cs="Times New Roman"/>
      <w:kern w:val="28"/>
    </w:rPr>
  </w:style>
  <w:style w:type="paragraph" w:styleId="Footer">
    <w:name w:val="footer"/>
    <w:basedOn w:val="Normal"/>
    <w:link w:val="FooterChar"/>
    <w:uiPriority w:val="99"/>
    <w:semiHidden/>
    <w:rsid w:val="009B447B"/>
    <w:pPr>
      <w:tabs>
        <w:tab w:val="center" w:pos="4680"/>
        <w:tab w:val="right" w:pos="9360"/>
      </w:tabs>
    </w:pPr>
  </w:style>
  <w:style w:type="character" w:customStyle="1" w:styleId="FooterChar">
    <w:name w:val="Footer Char"/>
    <w:basedOn w:val="DefaultParagraphFont"/>
    <w:link w:val="Footer"/>
    <w:uiPriority w:val="99"/>
    <w:semiHidden/>
    <w:locked/>
    <w:rsid w:val="009B447B"/>
    <w:rPr>
      <w:rFonts w:ascii="Times New Roman" w:hAnsi="Times New Roman" w:cs="Times New Roman"/>
      <w:kern w:val="28"/>
    </w:rPr>
  </w:style>
  <w:style w:type="character" w:styleId="Hyperlink">
    <w:name w:val="Hyperlink"/>
    <w:basedOn w:val="DefaultParagraphFont"/>
    <w:uiPriority w:val="99"/>
    <w:rsid w:val="005A715B"/>
    <w:rPr>
      <w:rFonts w:cs="Times New Roman"/>
      <w:color w:val="0000FF"/>
      <w:u w:val="single"/>
    </w:rPr>
  </w:style>
  <w:style w:type="table" w:styleId="TableGrid">
    <w:name w:val="Table Grid"/>
    <w:basedOn w:val="TableNormal"/>
    <w:uiPriority w:val="99"/>
    <w:locked/>
    <w:rsid w:val="007A7D4E"/>
    <w:pPr>
      <w:widowControl w:val="0"/>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01CB"/>
    <w:pPr>
      <w:ind w:left="720"/>
      <w:contextualSpacing/>
    </w:pPr>
  </w:style>
  <w:style w:type="character" w:styleId="FollowedHyperlink">
    <w:name w:val="FollowedHyperlink"/>
    <w:basedOn w:val="DefaultParagraphFont"/>
    <w:uiPriority w:val="99"/>
    <w:semiHidden/>
    <w:unhideWhenUsed/>
    <w:rsid w:val="003F44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51"/>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B447B"/>
    <w:pPr>
      <w:tabs>
        <w:tab w:val="center" w:pos="4680"/>
        <w:tab w:val="right" w:pos="9360"/>
      </w:tabs>
    </w:pPr>
  </w:style>
  <w:style w:type="character" w:customStyle="1" w:styleId="HeaderChar">
    <w:name w:val="Header Char"/>
    <w:basedOn w:val="DefaultParagraphFont"/>
    <w:link w:val="Header"/>
    <w:uiPriority w:val="99"/>
    <w:semiHidden/>
    <w:locked/>
    <w:rsid w:val="009B447B"/>
    <w:rPr>
      <w:rFonts w:ascii="Times New Roman" w:hAnsi="Times New Roman" w:cs="Times New Roman"/>
      <w:kern w:val="28"/>
    </w:rPr>
  </w:style>
  <w:style w:type="paragraph" w:styleId="Footer">
    <w:name w:val="footer"/>
    <w:basedOn w:val="Normal"/>
    <w:link w:val="FooterChar"/>
    <w:uiPriority w:val="99"/>
    <w:semiHidden/>
    <w:rsid w:val="009B447B"/>
    <w:pPr>
      <w:tabs>
        <w:tab w:val="center" w:pos="4680"/>
        <w:tab w:val="right" w:pos="9360"/>
      </w:tabs>
    </w:pPr>
  </w:style>
  <w:style w:type="character" w:customStyle="1" w:styleId="FooterChar">
    <w:name w:val="Footer Char"/>
    <w:basedOn w:val="DefaultParagraphFont"/>
    <w:link w:val="Footer"/>
    <w:uiPriority w:val="99"/>
    <w:semiHidden/>
    <w:locked/>
    <w:rsid w:val="009B447B"/>
    <w:rPr>
      <w:rFonts w:ascii="Times New Roman" w:hAnsi="Times New Roman" w:cs="Times New Roman"/>
      <w:kern w:val="28"/>
    </w:rPr>
  </w:style>
  <w:style w:type="character" w:styleId="Hyperlink">
    <w:name w:val="Hyperlink"/>
    <w:basedOn w:val="DefaultParagraphFont"/>
    <w:uiPriority w:val="99"/>
    <w:rsid w:val="005A715B"/>
    <w:rPr>
      <w:rFonts w:cs="Times New Roman"/>
      <w:color w:val="0000FF"/>
      <w:u w:val="single"/>
    </w:rPr>
  </w:style>
  <w:style w:type="table" w:styleId="TableGrid">
    <w:name w:val="Table Grid"/>
    <w:basedOn w:val="TableNormal"/>
    <w:uiPriority w:val="99"/>
    <w:locked/>
    <w:rsid w:val="007A7D4E"/>
    <w:pPr>
      <w:widowControl w:val="0"/>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01CB"/>
    <w:pPr>
      <w:ind w:left="720"/>
      <w:contextualSpacing/>
    </w:pPr>
  </w:style>
  <w:style w:type="character" w:styleId="FollowedHyperlink">
    <w:name w:val="FollowedHyperlink"/>
    <w:basedOn w:val="DefaultParagraphFont"/>
    <w:uiPriority w:val="99"/>
    <w:semiHidden/>
    <w:unhideWhenUsed/>
    <w:rsid w:val="003F4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adicalevolution.org" TargetMode="External"/><Relationship Id="rId12" Type="http://schemas.openxmlformats.org/officeDocument/2006/relationships/hyperlink" Target="http://www.betoobyrne.com" TargetMode="External"/><Relationship Id="rId13" Type="http://schemas.openxmlformats.org/officeDocument/2006/relationships/hyperlink" Target="http://bit.ly/1UN3McI" TargetMode="External"/><Relationship Id="rId14" Type="http://schemas.openxmlformats.org/officeDocument/2006/relationships/hyperlink" Target="http://bit.ly/2cQuceI"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etoobyrne@gmail.com" TargetMode="External"/><Relationship Id="rId10" Type="http://schemas.openxmlformats.org/officeDocument/2006/relationships/hyperlink" Target="http://www.betoobyr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86FE-29F6-0247-8603-7B50BAB8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1679</Words>
  <Characters>9575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Beto O’Byrne</vt:lpstr>
    </vt:vector>
  </TitlesOfParts>
  <Company>tcg</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Beto O’Byrne</dc:title>
  <dc:creator>JP Smith</dc:creator>
  <cp:lastModifiedBy>Beto O´Byrne</cp:lastModifiedBy>
  <cp:revision>8</cp:revision>
  <cp:lastPrinted>2013-12-09T21:22:00Z</cp:lastPrinted>
  <dcterms:created xsi:type="dcterms:W3CDTF">2017-01-04T14:01:00Z</dcterms:created>
  <dcterms:modified xsi:type="dcterms:W3CDTF">2017-07-11T13:54:00Z</dcterms:modified>
</cp:coreProperties>
</file>